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E" w:rsidRDefault="003347FE">
      <w:pPr>
        <w:spacing w:line="590" w:lineRule="exact"/>
        <w:jc w:val="center"/>
        <w:rPr>
          <w:rFonts w:ascii="Times New Roman" w:eastAsia="方正小标宋_GBK" w:hAnsi="Times New Roman"/>
          <w:sz w:val="44"/>
        </w:rPr>
      </w:pPr>
    </w:p>
    <w:p w:rsidR="003347FE" w:rsidRDefault="007B093B">
      <w:pPr>
        <w:spacing w:line="59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 w:rsidR="00841231">
        <w:rPr>
          <w:rFonts w:ascii="Times New Roman" w:eastAsia="黑体" w:hAnsi="Times New Roman" w:hint="eastAsia"/>
          <w:sz w:val="32"/>
        </w:rPr>
        <w:t>1</w:t>
      </w: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7B093B">
      <w:pPr>
        <w:spacing w:line="590" w:lineRule="exact"/>
        <w:jc w:val="center"/>
        <w:rPr>
          <w:rFonts w:ascii="Times New Roman" w:eastAsia="方正小标宋_GBK" w:hAnsi="Times New Roman"/>
          <w:sz w:val="44"/>
        </w:rPr>
      </w:pPr>
      <w:r>
        <w:rPr>
          <w:rFonts w:ascii="Times New Roman" w:eastAsia="方正小标宋_GBK" w:hAnsi="Times New Roman" w:hint="eastAsia"/>
          <w:sz w:val="44"/>
        </w:rPr>
        <w:t>南京市智能软件工厂申报书</w:t>
      </w:r>
    </w:p>
    <w:p w:rsidR="003347FE" w:rsidRDefault="007B093B">
      <w:pPr>
        <w:spacing w:line="590" w:lineRule="exact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 w:hint="eastAsia"/>
          <w:sz w:val="32"/>
        </w:rPr>
        <w:t>（模板）</w:t>
      </w: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rPr>
          <w:rFonts w:ascii="Times New Roman" w:eastAsia="方正小标宋简体" w:hAnsi="Times New Roman"/>
          <w:sz w:val="32"/>
          <w:szCs w:val="32"/>
        </w:rPr>
      </w:pPr>
    </w:p>
    <w:p w:rsidR="003347FE" w:rsidRDefault="007B093B">
      <w:pPr>
        <w:outlineLvl w:val="0"/>
        <w:rPr>
          <w:rFonts w:ascii="Times New Roman" w:eastAsia="方正小标宋_GBK" w:hAnsi="Times New Roman"/>
          <w:sz w:val="32"/>
        </w:rPr>
      </w:pPr>
      <w:r>
        <w:rPr>
          <w:rFonts w:ascii="Times New Roman" w:eastAsia="方正小标宋_GBK" w:hAnsi="Times New Roman" w:hint="eastAsia"/>
          <w:sz w:val="32"/>
        </w:rPr>
        <w:t>申报企业名称：</w:t>
      </w:r>
      <w:r>
        <w:rPr>
          <w:rFonts w:ascii="Times New Roman" w:eastAsia="方正仿宋_GBK" w:hAnsi="Times New Roman" w:hint="eastAsia"/>
          <w:sz w:val="32"/>
        </w:rPr>
        <w:t>（填写申报单位名称、加盖公</w:t>
      </w:r>
      <w:r>
        <w:rPr>
          <w:rFonts w:ascii="Times New Roman" w:eastAsia="方正仿宋_GBK" w:hAnsi="Times New Roman"/>
          <w:sz w:val="32"/>
        </w:rPr>
        <w:t>章</w:t>
      </w:r>
      <w:r>
        <w:rPr>
          <w:rFonts w:ascii="Times New Roman" w:eastAsia="方正仿宋_GBK" w:hAnsi="Times New Roman" w:hint="eastAsia"/>
          <w:sz w:val="32"/>
        </w:rPr>
        <w:t>）</w:t>
      </w:r>
    </w:p>
    <w:p w:rsidR="003347FE" w:rsidRDefault="007B093B">
      <w:pPr>
        <w:spacing w:line="590" w:lineRule="exact"/>
        <w:rPr>
          <w:rFonts w:ascii="Times New Roman" w:eastAsia="方正仿宋_GBK" w:hAnsi="Times New Roman"/>
          <w:sz w:val="32"/>
        </w:rPr>
      </w:pPr>
      <w:r>
        <w:rPr>
          <w:rFonts w:ascii="Times New Roman" w:eastAsia="方正小标宋_GBK" w:hAnsi="Times New Roman" w:hint="eastAsia"/>
          <w:sz w:val="32"/>
        </w:rPr>
        <w:t>服务行业领域：</w:t>
      </w:r>
      <w:r>
        <w:rPr>
          <w:rFonts w:ascii="Times New Roman" w:eastAsia="方正仿宋_GBK" w:hAnsi="Times New Roman" w:hint="eastAsia"/>
          <w:sz w:val="32"/>
        </w:rPr>
        <w:t>（填写智能软件</w:t>
      </w:r>
      <w:r>
        <w:rPr>
          <w:rFonts w:ascii="Times New Roman" w:eastAsia="方正仿宋_GBK" w:hAnsi="Times New Roman"/>
          <w:sz w:val="32"/>
        </w:rPr>
        <w:t>工厂</w:t>
      </w:r>
      <w:r>
        <w:rPr>
          <w:rFonts w:ascii="Times New Roman" w:eastAsia="方正仿宋_GBK" w:hAnsi="Times New Roman" w:hint="eastAsia"/>
          <w:sz w:val="32"/>
        </w:rPr>
        <w:t>服务成效</w:t>
      </w:r>
      <w:r>
        <w:rPr>
          <w:rFonts w:ascii="Times New Roman" w:eastAsia="方正仿宋_GBK" w:hAnsi="Times New Roman"/>
          <w:sz w:val="32"/>
        </w:rPr>
        <w:t>最明显</w:t>
      </w:r>
      <w:r>
        <w:rPr>
          <w:rFonts w:ascii="Times New Roman" w:eastAsia="方正仿宋_GBK" w:hAnsi="Times New Roman" w:hint="eastAsia"/>
          <w:sz w:val="32"/>
        </w:rPr>
        <w:t>的主要</w:t>
      </w:r>
      <w:r>
        <w:rPr>
          <w:rFonts w:ascii="Times New Roman" w:eastAsia="方正仿宋_GBK" w:hAnsi="Times New Roman"/>
          <w:sz w:val="32"/>
        </w:rPr>
        <w:t>细分行业领域</w:t>
      </w:r>
      <w:r>
        <w:rPr>
          <w:rFonts w:ascii="Times New Roman" w:eastAsia="方正仿宋_GBK" w:hAnsi="Times New Roman" w:hint="eastAsia"/>
          <w:sz w:val="32"/>
        </w:rPr>
        <w:t>，</w:t>
      </w:r>
      <w:r>
        <w:rPr>
          <w:rFonts w:ascii="Times New Roman" w:eastAsia="方正仿宋_GBK" w:hAnsi="Times New Roman"/>
          <w:sz w:val="32"/>
        </w:rPr>
        <w:t>如政务办公</w:t>
      </w:r>
      <w:r>
        <w:rPr>
          <w:rFonts w:ascii="Times New Roman" w:eastAsia="方正仿宋_GBK" w:hAnsi="Times New Roman" w:hint="eastAsia"/>
          <w:sz w:val="32"/>
        </w:rPr>
        <w:t>自动化</w:t>
      </w:r>
      <w:r>
        <w:rPr>
          <w:rFonts w:ascii="Times New Roman" w:eastAsia="方正仿宋_GBK" w:hAnsi="Times New Roman"/>
          <w:sz w:val="32"/>
        </w:rPr>
        <w:t>软件、工控嵌入式软件、</w:t>
      </w:r>
      <w:r>
        <w:rPr>
          <w:rFonts w:ascii="Times New Roman" w:eastAsia="方正仿宋_GBK" w:hAnsi="Times New Roman" w:hint="eastAsia"/>
          <w:sz w:val="32"/>
        </w:rPr>
        <w:t>高校信息化</w:t>
      </w:r>
      <w:r>
        <w:rPr>
          <w:rFonts w:ascii="Times New Roman" w:eastAsia="方正仿宋_GBK" w:hAnsi="Times New Roman"/>
          <w:sz w:val="32"/>
        </w:rPr>
        <w:t>系统</w:t>
      </w:r>
      <w:r>
        <w:rPr>
          <w:rFonts w:ascii="Times New Roman" w:eastAsia="方正仿宋_GBK" w:hAnsi="Times New Roman" w:hint="eastAsia"/>
          <w:sz w:val="32"/>
        </w:rPr>
        <w:t>……）</w:t>
      </w: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rPr>
          <w:rFonts w:ascii="Times New Roman" w:eastAsia="方正仿宋_GBK" w:hAnsi="Times New Roman"/>
          <w:sz w:val="32"/>
        </w:rPr>
      </w:pPr>
    </w:p>
    <w:p w:rsidR="003347FE" w:rsidRDefault="007B093B">
      <w:pPr>
        <w:widowControl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br w:type="page"/>
      </w:r>
    </w:p>
    <w:p w:rsidR="003347FE" w:rsidRDefault="007B093B">
      <w:pPr>
        <w:spacing w:line="590" w:lineRule="exact"/>
        <w:ind w:firstLineChars="200" w:firstLine="560"/>
        <w:rPr>
          <w:rFonts w:ascii="Times New Roman" w:eastAsia="方正黑体_GBK" w:hAnsi="Times New Roman"/>
          <w:color w:val="FF0000"/>
          <w:sz w:val="28"/>
        </w:rPr>
      </w:pPr>
      <w:r>
        <w:rPr>
          <w:rFonts w:ascii="Times New Roman" w:eastAsia="方正黑体_GBK" w:hAnsi="Times New Roman" w:hint="eastAsia"/>
          <w:color w:val="FF0000"/>
          <w:sz w:val="28"/>
        </w:rPr>
        <w:lastRenderedPageBreak/>
        <w:t>（加</w:t>
      </w:r>
      <w:r>
        <w:rPr>
          <w:rFonts w:ascii="Times New Roman" w:eastAsia="方正黑体_GBK" w:hAnsi="Times New Roman" w:hint="eastAsia"/>
          <w:color w:val="FF0000"/>
          <w:sz w:val="28"/>
        </w:rPr>
        <w:t>*</w:t>
      </w:r>
      <w:r>
        <w:rPr>
          <w:rFonts w:ascii="Times New Roman" w:eastAsia="方正黑体_GBK" w:hAnsi="Times New Roman" w:hint="eastAsia"/>
          <w:color w:val="FF0000"/>
          <w:sz w:val="28"/>
        </w:rPr>
        <w:t>项为</w:t>
      </w:r>
      <w:r>
        <w:rPr>
          <w:rFonts w:ascii="Times New Roman" w:eastAsia="方正黑体_GBK" w:hAnsi="Times New Roman"/>
          <w:color w:val="FF0000"/>
          <w:sz w:val="28"/>
        </w:rPr>
        <w:t>重点考察内容</w:t>
      </w:r>
      <w:r>
        <w:rPr>
          <w:rFonts w:ascii="Times New Roman" w:eastAsia="方正黑体_GBK" w:hAnsi="Times New Roman" w:hint="eastAsia"/>
          <w:color w:val="FF0000"/>
          <w:sz w:val="28"/>
        </w:rPr>
        <w:t>）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一、企业基本信息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企业名称：</w:t>
      </w:r>
      <w:r>
        <w:rPr>
          <w:rFonts w:ascii="Times New Roman" w:eastAsia="方正仿宋_GBK" w:hAnsi="Times New Roman" w:hint="eastAsia"/>
          <w:sz w:val="32"/>
        </w:rPr>
        <w:t>填写营业执照登记的全称，与公章一致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统一社会信用代码：</w:t>
      </w:r>
      <w:r>
        <w:rPr>
          <w:rFonts w:ascii="Times New Roman" w:eastAsia="方正仿宋_GBK" w:hAnsi="Times New Roman" w:hint="eastAsia"/>
          <w:sz w:val="32"/>
        </w:rPr>
        <w:t>18</w:t>
      </w:r>
      <w:r>
        <w:rPr>
          <w:rFonts w:ascii="Times New Roman" w:eastAsia="方正仿宋_GBK" w:hAnsi="Times New Roman" w:hint="eastAsia"/>
          <w:sz w:val="32"/>
        </w:rPr>
        <w:t>位统一社会信用代码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注册地址：</w:t>
      </w:r>
      <w:r>
        <w:rPr>
          <w:rFonts w:ascii="Times New Roman" w:eastAsia="方正仿宋_GBK" w:hAnsi="Times New Roman" w:hint="eastAsia"/>
          <w:sz w:val="32"/>
        </w:rPr>
        <w:t>营业执照登记的详细注册地址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法定代表人：</w:t>
      </w:r>
      <w:r>
        <w:rPr>
          <w:rFonts w:ascii="Times New Roman" w:eastAsia="方正仿宋_GBK" w:hAnsi="Times New Roman" w:hint="eastAsia"/>
          <w:sz w:val="32"/>
        </w:rPr>
        <w:t>姓名、联系电话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申报联系人：</w:t>
      </w:r>
      <w:r>
        <w:rPr>
          <w:rFonts w:ascii="Times New Roman" w:eastAsia="方正仿宋_GBK" w:hAnsi="Times New Roman" w:hint="eastAsia"/>
          <w:sz w:val="32"/>
        </w:rPr>
        <w:t>姓名、职务、手机、邮箱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成立时间：</w:t>
      </w:r>
      <w:r>
        <w:rPr>
          <w:rFonts w:ascii="Times New Roman" w:eastAsia="方正仿宋_GBK" w:hAnsi="Times New Roman" w:hint="eastAsia"/>
          <w:sz w:val="32"/>
        </w:rPr>
        <w:t>YYYY-MM-DD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注册资本：</w:t>
      </w:r>
      <w:r>
        <w:rPr>
          <w:rFonts w:ascii="Times New Roman" w:eastAsia="方正仿宋_GBK" w:hAnsi="Times New Roman" w:hint="eastAsia"/>
          <w:sz w:val="32"/>
        </w:rPr>
        <w:t>万元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主营业务：</w:t>
      </w:r>
      <w:r>
        <w:rPr>
          <w:rFonts w:ascii="Times New Roman" w:eastAsia="方正仿宋_GBK" w:hAnsi="Times New Roman" w:hint="eastAsia"/>
          <w:sz w:val="32"/>
        </w:rPr>
        <w:t>明确基础软件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平台软件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行业应用软件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工业软件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嵌入式系统软件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人工智能平台或工具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</w:t>
      </w:r>
      <w:r>
        <w:rPr>
          <w:rFonts w:ascii="Times New Roman" w:eastAsia="方正仿宋_GBK" w:hAnsi="Times New Roman"/>
          <w:b/>
          <w:sz w:val="32"/>
        </w:rPr>
        <w:t>025</w:t>
      </w:r>
      <w:r>
        <w:rPr>
          <w:rFonts w:ascii="Times New Roman" w:eastAsia="方正仿宋_GBK" w:hAnsi="Times New Roman" w:hint="eastAsia"/>
          <w:b/>
          <w:sz w:val="32"/>
        </w:rPr>
        <w:t>年度软件业务收入及</w:t>
      </w:r>
      <w:r>
        <w:rPr>
          <w:rFonts w:ascii="Times New Roman" w:eastAsia="方正仿宋_GBK" w:hAnsi="Times New Roman"/>
          <w:b/>
          <w:sz w:val="32"/>
        </w:rPr>
        <w:t>增速</w:t>
      </w:r>
      <w:r>
        <w:rPr>
          <w:rFonts w:ascii="Times New Roman" w:eastAsia="方正仿宋_GBK" w:hAnsi="Times New Roman" w:hint="eastAsia"/>
          <w:b/>
          <w:sz w:val="32"/>
        </w:rPr>
        <w:t>：</w:t>
      </w:r>
      <w:r>
        <w:rPr>
          <w:rFonts w:ascii="Times New Roman" w:eastAsia="方正仿宋_GBK" w:hAnsi="Times New Roman" w:hint="eastAsia"/>
          <w:sz w:val="32"/>
        </w:rPr>
        <w:t>XX</w:t>
      </w:r>
      <w:r>
        <w:rPr>
          <w:rFonts w:ascii="Times New Roman" w:eastAsia="方正仿宋_GBK" w:hAnsi="Times New Roman" w:hint="eastAsia"/>
          <w:sz w:val="32"/>
        </w:rPr>
        <w:t>万元、</w:t>
      </w:r>
      <w:r>
        <w:rPr>
          <w:rFonts w:ascii="Times New Roman" w:eastAsia="方正仿宋_GBK" w:hAnsi="Times New Roman" w:hint="eastAsia"/>
          <w:sz w:val="32"/>
        </w:rPr>
        <w:t>XX</w:t>
      </w:r>
      <w:r>
        <w:rPr>
          <w:rFonts w:ascii="Times New Roman" w:eastAsia="方正仿宋_GBK" w:hAnsi="Times New Roman"/>
          <w:sz w:val="32"/>
        </w:rPr>
        <w:t>%</w:t>
      </w:r>
      <w:r>
        <w:rPr>
          <w:rFonts w:ascii="Times New Roman" w:eastAsia="方正仿宋_GBK" w:hAnsi="Times New Roman" w:hint="eastAsia"/>
          <w:sz w:val="32"/>
        </w:rPr>
        <w:t>（工信部</w:t>
      </w:r>
      <w:r>
        <w:rPr>
          <w:rFonts w:ascii="Times New Roman" w:eastAsia="方正仿宋_GBK" w:hAnsi="Times New Roman"/>
          <w:sz w:val="32"/>
        </w:rPr>
        <w:t>软件业务收入统计平台填报数据</w:t>
      </w:r>
      <w:r>
        <w:rPr>
          <w:rFonts w:ascii="Times New Roman" w:eastAsia="方正仿宋_GBK" w:hAnsi="Times New Roman" w:hint="eastAsia"/>
          <w:sz w:val="32"/>
        </w:rPr>
        <w:t>）；</w:t>
      </w:r>
      <w:r>
        <w:rPr>
          <w:rFonts w:ascii="Times New Roman" w:eastAsia="方正仿宋_GBK" w:hAnsi="Times New Roman" w:hint="eastAsia"/>
          <w:b/>
          <w:sz w:val="32"/>
        </w:rPr>
        <w:t>研发投入：</w:t>
      </w:r>
      <w:r>
        <w:rPr>
          <w:rFonts w:ascii="Times New Roman" w:eastAsia="方正仿宋_GBK" w:hAnsi="Times New Roman" w:hint="eastAsia"/>
          <w:sz w:val="32"/>
        </w:rPr>
        <w:t>XX</w:t>
      </w:r>
      <w:r>
        <w:rPr>
          <w:rFonts w:ascii="Times New Roman" w:eastAsia="方正仿宋_GBK" w:hAnsi="Times New Roman" w:hint="eastAsia"/>
          <w:sz w:val="32"/>
        </w:rPr>
        <w:t>万元；</w:t>
      </w:r>
      <w:r>
        <w:rPr>
          <w:rFonts w:ascii="Times New Roman" w:eastAsia="方正仿宋_GBK" w:hAnsi="Times New Roman" w:hint="eastAsia"/>
          <w:b/>
          <w:sz w:val="32"/>
        </w:rPr>
        <w:t>研发人员数量：</w:t>
      </w:r>
      <w:r>
        <w:rPr>
          <w:rFonts w:ascii="Times New Roman" w:eastAsia="方正仿宋_GBK" w:hAnsi="Times New Roman" w:hint="eastAsia"/>
          <w:sz w:val="32"/>
        </w:rPr>
        <w:t>XX</w:t>
      </w:r>
      <w:r>
        <w:rPr>
          <w:rFonts w:ascii="Times New Roman" w:eastAsia="方正仿宋_GBK" w:hAnsi="Times New Roman" w:hint="eastAsia"/>
          <w:sz w:val="32"/>
        </w:rPr>
        <w:t>人</w:t>
      </w:r>
    </w:p>
    <w:p w:rsidR="003347FE" w:rsidRDefault="007B093B">
      <w:pPr>
        <w:pStyle w:val="af1"/>
        <w:numPr>
          <w:ilvl w:val="0"/>
          <w:numId w:val="4"/>
        </w:numPr>
        <w:spacing w:line="590" w:lineRule="exact"/>
        <w:ind w:firstLine="643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企业资质与荣誉：</w:t>
      </w:r>
      <w:r>
        <w:rPr>
          <w:rFonts w:ascii="Times New Roman" w:eastAsia="方正仿宋_GBK" w:hAnsi="Times New Roman" w:hint="eastAsia"/>
          <w:sz w:val="32"/>
        </w:rPr>
        <w:t>（高新技术企业、专精特新、双软企业、</w:t>
      </w:r>
      <w:r>
        <w:rPr>
          <w:rFonts w:ascii="Times New Roman" w:eastAsia="方正仿宋_GBK" w:hAnsi="Times New Roman" w:hint="eastAsia"/>
          <w:sz w:val="32"/>
        </w:rPr>
        <w:t>DOMM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CSMM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DCMM</w:t>
      </w:r>
      <w:r>
        <w:rPr>
          <w:rFonts w:ascii="Times New Roman" w:eastAsia="方正仿宋_GBK" w:hAnsi="Times New Roman" w:hint="eastAsia"/>
          <w:sz w:val="32"/>
        </w:rPr>
        <w:t>……）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二、智能软件工厂建设总体情况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1.</w:t>
      </w:r>
      <w:r>
        <w:rPr>
          <w:rFonts w:ascii="Times New Roman" w:eastAsia="方正仿宋_GBK" w:hAnsi="Times New Roman" w:hint="eastAsia"/>
          <w:b/>
          <w:sz w:val="32"/>
        </w:rPr>
        <w:t>建设背景与目标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</w:t>
      </w:r>
      <w:r>
        <w:rPr>
          <w:rFonts w:ascii="Times New Roman" w:eastAsia="方正仿宋_GBK" w:hAnsi="Times New Roman"/>
          <w:sz w:val="32"/>
        </w:rPr>
        <w:t>企业服务的主要行业领域，</w:t>
      </w:r>
      <w:r>
        <w:rPr>
          <w:rFonts w:ascii="Times New Roman" w:eastAsia="方正仿宋_GBK" w:hAnsi="Times New Roman" w:hint="eastAsia"/>
          <w:sz w:val="32"/>
        </w:rPr>
        <w:t>说明企业智能化转型需求、工厂建设定位、建设目标（效率提升、质量提升、成本下降、组织变革等）。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2.</w:t>
      </w:r>
      <w:r>
        <w:rPr>
          <w:rFonts w:ascii="Times New Roman" w:eastAsia="方正仿宋_GBK" w:hAnsi="Times New Roman" w:hint="eastAsia"/>
          <w:b/>
          <w:sz w:val="32"/>
        </w:rPr>
        <w:t>建设周期与投资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说明：起始时间、上线运行时间、累计投入（硬件、软</w:t>
      </w:r>
      <w:r>
        <w:rPr>
          <w:rFonts w:ascii="Times New Roman" w:eastAsia="方正仿宋_GBK" w:hAnsi="Times New Roman" w:hint="eastAsia"/>
          <w:sz w:val="32"/>
        </w:rPr>
        <w:lastRenderedPageBreak/>
        <w:t>件、平台、人力、生态）。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3.</w:t>
      </w:r>
      <w:r>
        <w:rPr>
          <w:rFonts w:ascii="Times New Roman" w:eastAsia="方正仿宋_GBK" w:hAnsi="Times New Roman" w:hint="eastAsia"/>
          <w:b/>
          <w:sz w:val="32"/>
        </w:rPr>
        <w:t>运行现状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说明：当前服务项目数量、支撑产品线、日均构建部署次数、</w:t>
      </w:r>
      <w:r>
        <w:rPr>
          <w:rFonts w:ascii="Times New Roman" w:eastAsia="方正仿宋_GBK" w:hAnsi="Times New Roman"/>
          <w:sz w:val="32"/>
        </w:rPr>
        <w:t>日均</w:t>
      </w:r>
      <w:r>
        <w:rPr>
          <w:rFonts w:ascii="Times New Roman" w:eastAsia="方正仿宋_GBK" w:hAnsi="Times New Roman"/>
          <w:sz w:val="32"/>
        </w:rPr>
        <w:t>Token</w:t>
      </w:r>
      <w:r>
        <w:rPr>
          <w:rFonts w:ascii="Times New Roman" w:eastAsia="方正仿宋_GBK" w:hAnsi="Times New Roman"/>
          <w:sz w:val="32"/>
        </w:rPr>
        <w:t>使用量（</w:t>
      </w:r>
      <w:r>
        <w:rPr>
          <w:rFonts w:ascii="Times New Roman" w:eastAsia="方正仿宋_GBK" w:hAnsi="Times New Roman" w:hint="eastAsia"/>
          <w:sz w:val="32"/>
        </w:rPr>
        <w:t>Token</w:t>
      </w:r>
      <w:r>
        <w:rPr>
          <w:rFonts w:ascii="Times New Roman" w:eastAsia="方正仿宋_GBK" w:hAnsi="Times New Roman"/>
          <w:sz w:val="32"/>
        </w:rPr>
        <w:t>s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天</w:t>
      </w:r>
      <w:r>
        <w:rPr>
          <w:rFonts w:ascii="Times New Roman" w:eastAsia="方正仿宋_GBK" w:hAnsi="Times New Roman"/>
          <w:sz w:val="32"/>
        </w:rPr>
        <w:t>）</w:t>
      </w:r>
      <w:r>
        <w:rPr>
          <w:rFonts w:ascii="Times New Roman" w:eastAsia="方正仿宋_GBK" w:hAnsi="Times New Roman" w:hint="eastAsia"/>
          <w:sz w:val="32"/>
        </w:rPr>
        <w:t>、稳定运行时长。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三、智能软件工厂核心能力</w:t>
      </w:r>
      <w:r>
        <w:rPr>
          <w:rFonts w:ascii="Times New Roman" w:eastAsia="方正仿宋_GBK" w:hAnsi="Times New Roman" w:hint="eastAsia"/>
          <w:color w:val="FF0000"/>
          <w:sz w:val="32"/>
        </w:rPr>
        <w:t>（以下</w:t>
      </w:r>
      <w:r>
        <w:rPr>
          <w:rFonts w:ascii="Times New Roman" w:eastAsia="方正仿宋_GBK" w:hAnsi="Times New Roman"/>
          <w:color w:val="FF0000"/>
          <w:sz w:val="32"/>
        </w:rPr>
        <w:t>供参考，不涉及的可删减</w:t>
      </w:r>
      <w:r>
        <w:rPr>
          <w:rFonts w:ascii="Times New Roman" w:eastAsia="方正仿宋_GBK" w:hAnsi="Times New Roman" w:hint="eastAsia"/>
          <w:color w:val="FF0000"/>
          <w:sz w:val="32"/>
        </w:rPr>
        <w:t>）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楷体_GBK" w:hAnsi="Times New Roman"/>
          <w:b/>
          <w:sz w:val="32"/>
        </w:rPr>
      </w:pPr>
      <w:r>
        <w:rPr>
          <w:rFonts w:ascii="Times New Roman" w:eastAsia="方正楷体_GBK" w:hAnsi="Times New Roman" w:hint="eastAsia"/>
          <w:b/>
          <w:sz w:val="32"/>
        </w:rPr>
        <w:t>（一）软件工程智能化能力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1.</w:t>
      </w:r>
      <w:r>
        <w:rPr>
          <w:rFonts w:ascii="Times New Roman" w:eastAsia="方正仿宋_GBK" w:hAnsi="Times New Roman" w:hint="eastAsia"/>
          <w:b/>
          <w:sz w:val="32"/>
        </w:rPr>
        <w:t>智能工具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说明：围绕覆盖需求、开发、测试、运维、运营等软件工程全生命周期的智能工具构建介绍，如</w:t>
      </w:r>
      <w:r>
        <w:rPr>
          <w:rFonts w:ascii="Times New Roman" w:eastAsia="方正仿宋_GBK" w:hAnsi="Times New Roman" w:hint="eastAsia"/>
          <w:sz w:val="32"/>
        </w:rPr>
        <w:t>AI coding</w:t>
      </w:r>
      <w:r>
        <w:rPr>
          <w:rFonts w:ascii="Times New Roman" w:eastAsia="方正仿宋_GBK" w:hAnsi="Times New Roman" w:hint="eastAsia"/>
          <w:sz w:val="32"/>
        </w:rPr>
        <w:t>工具、智能测试工具等。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2.</w:t>
      </w:r>
      <w:r>
        <w:rPr>
          <w:rFonts w:ascii="Times New Roman" w:eastAsia="方正仿宋_GBK" w:hAnsi="Times New Roman" w:hint="eastAsia"/>
          <w:b/>
          <w:sz w:val="32"/>
        </w:rPr>
        <w:t>模型工程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说明：围绕大模型、智能体的选型、微调、应用等方面介绍，注明使用的基础大模型（如</w:t>
      </w:r>
      <w:r w:rsidR="00591548">
        <w:rPr>
          <w:rFonts w:ascii="Times New Roman" w:eastAsia="方正仿宋_GBK" w:hAnsi="Times New Roman" w:hint="eastAsia"/>
          <w:sz w:val="32"/>
        </w:rPr>
        <w:t>Cursor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DeepDeek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GLM</w:t>
      </w:r>
      <w:r w:rsidR="00BB3758">
        <w:rPr>
          <w:rFonts w:ascii="Times New Roman" w:eastAsia="方正仿宋_GBK" w:hAnsi="Times New Roman" w:hint="eastAsia"/>
          <w:sz w:val="32"/>
        </w:rPr>
        <w:t>、千问</w:t>
      </w:r>
      <w:r>
        <w:rPr>
          <w:rFonts w:ascii="Times New Roman" w:eastAsia="方正仿宋_GBK" w:hAnsi="Times New Roman" w:hint="eastAsia"/>
          <w:sz w:val="32"/>
        </w:rPr>
        <w:t>等）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楷体_GBK" w:hAnsi="Times New Roman"/>
          <w:b/>
          <w:sz w:val="32"/>
        </w:rPr>
      </w:pPr>
      <w:r>
        <w:rPr>
          <w:rFonts w:ascii="Times New Roman" w:eastAsia="方正楷体_GBK" w:hAnsi="Times New Roman" w:hint="eastAsia"/>
          <w:b/>
          <w:sz w:val="32"/>
        </w:rPr>
        <w:t>（二）组织管理能力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1.</w:t>
      </w:r>
      <w:r>
        <w:rPr>
          <w:rFonts w:ascii="Times New Roman" w:eastAsia="方正仿宋_GBK" w:hAnsi="Times New Roman" w:hint="eastAsia"/>
          <w:b/>
          <w:sz w:val="32"/>
        </w:rPr>
        <w:t>组织规划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说明：围绕高层规划智能软件工厂发展路径，资源投入保障建设与运行，构建制度标准与体系介绍。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</w:t>
      </w:r>
      <w:r>
        <w:rPr>
          <w:rFonts w:ascii="Times New Roman" w:eastAsia="方正仿宋_GBK" w:hAnsi="Times New Roman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人机协同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说明：围绕构建一人部门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一人小组（</w:t>
      </w:r>
      <w:r>
        <w:rPr>
          <w:rFonts w:ascii="Times New Roman" w:eastAsia="方正仿宋_GBK" w:hAnsi="Times New Roman" w:hint="eastAsia"/>
          <w:sz w:val="32"/>
        </w:rPr>
        <w:t>OPD/OPT</w:t>
      </w:r>
      <w:r>
        <w:rPr>
          <w:rFonts w:ascii="Times New Roman" w:eastAsia="方正仿宋_GBK" w:hAnsi="Times New Roman" w:hint="eastAsia"/>
          <w:sz w:val="32"/>
        </w:rPr>
        <w:t>）等新型组织实践，融合智能工具与业务流程，重塑组织架构与协作模式，实现个体效能最大化与敏捷响应介绍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楷体_GBK" w:hAnsi="Times New Roman"/>
          <w:b/>
          <w:sz w:val="32"/>
        </w:rPr>
      </w:pPr>
      <w:r>
        <w:rPr>
          <w:rFonts w:ascii="Times New Roman" w:eastAsia="方正楷体_GBK" w:hAnsi="Times New Roman" w:hint="eastAsia"/>
          <w:b/>
          <w:sz w:val="32"/>
        </w:rPr>
        <w:lastRenderedPageBreak/>
        <w:t>（三）基础设施能力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1.</w:t>
      </w:r>
      <w:r>
        <w:rPr>
          <w:rFonts w:ascii="Times New Roman" w:eastAsia="方正仿宋_GBK" w:hAnsi="Times New Roman" w:hint="eastAsia"/>
          <w:b/>
          <w:sz w:val="32"/>
        </w:rPr>
        <w:t>云原生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说明：围绕支持容器化、微服务与编排调度、故障自愈与自动扩缩容、全链路可观测、</w:t>
      </w:r>
      <w:r>
        <w:rPr>
          <w:rFonts w:ascii="Times New Roman" w:eastAsia="方正仿宋_GBK" w:hAnsi="Times New Roman" w:hint="eastAsia"/>
          <w:sz w:val="32"/>
        </w:rPr>
        <w:t>MaaS</w:t>
      </w:r>
      <w:r>
        <w:rPr>
          <w:rFonts w:ascii="Times New Roman" w:eastAsia="方正仿宋_GBK" w:hAnsi="Times New Roman" w:hint="eastAsia"/>
          <w:sz w:val="32"/>
        </w:rPr>
        <w:t>能力的介绍。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</w:t>
      </w:r>
      <w:r>
        <w:rPr>
          <w:rFonts w:ascii="Times New Roman" w:eastAsia="方正仿宋_GBK" w:hAnsi="Times New Roman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资产库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说明：围绕代码、制品、知识、数据及模型核心资产，构建标准化、全链路的管理体系介绍。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楷体_GBK" w:hAnsi="Times New Roman"/>
          <w:b/>
          <w:sz w:val="32"/>
        </w:rPr>
      </w:pPr>
      <w:r>
        <w:rPr>
          <w:rFonts w:ascii="Times New Roman" w:eastAsia="方正楷体_GBK" w:hAnsi="Times New Roman" w:hint="eastAsia"/>
          <w:b/>
          <w:sz w:val="32"/>
        </w:rPr>
        <w:t>（四）开发运维一体化（</w:t>
      </w:r>
      <w:r>
        <w:rPr>
          <w:rFonts w:ascii="Times New Roman" w:eastAsia="方正楷体_GBK" w:hAnsi="Times New Roman" w:hint="eastAsia"/>
          <w:b/>
          <w:sz w:val="32"/>
        </w:rPr>
        <w:t>DevOps</w:t>
      </w:r>
      <w:r>
        <w:rPr>
          <w:rFonts w:ascii="Times New Roman" w:eastAsia="方正楷体_GBK" w:hAnsi="Times New Roman" w:hint="eastAsia"/>
          <w:b/>
          <w:sz w:val="32"/>
        </w:rPr>
        <w:t>）能力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1.</w:t>
      </w:r>
      <w:r>
        <w:rPr>
          <w:rFonts w:ascii="Times New Roman" w:eastAsia="方正仿宋_GBK" w:hAnsi="Times New Roman" w:hint="eastAsia"/>
          <w:b/>
          <w:sz w:val="32"/>
        </w:rPr>
        <w:t>敏捷开发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说明：围绕需求、设计、构建、测试、集成与迭代研发全生命周期，实现敏捷交付的效率与质量跃升介绍。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2</w:t>
      </w:r>
      <w:r>
        <w:rPr>
          <w:rFonts w:ascii="Times New Roman" w:eastAsia="方正仿宋_GBK" w:hAnsi="Times New Roman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动态运维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说明：围绕持续部署、监控、维护与升级，实现运维效率提升与系统稳定性增强的双重保障介绍。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/>
          <w:sz w:val="32"/>
        </w:rPr>
        <w:t>四</w:t>
      </w:r>
      <w:r>
        <w:rPr>
          <w:rFonts w:ascii="Times New Roman" w:eastAsia="方正黑体_GBK" w:hAnsi="Times New Roman" w:hint="eastAsia"/>
          <w:sz w:val="32"/>
        </w:rPr>
        <w:t>、建设成效与量化指标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（各类</w:t>
      </w:r>
      <w:r>
        <w:rPr>
          <w:rFonts w:ascii="Times New Roman" w:eastAsia="方正仿宋_GBK" w:hAnsi="Times New Roman"/>
          <w:sz w:val="32"/>
        </w:rPr>
        <w:t>效率</w:t>
      </w:r>
      <w:r>
        <w:rPr>
          <w:rFonts w:ascii="Times New Roman" w:eastAsia="方正仿宋_GBK" w:hAnsi="Times New Roman" w:hint="eastAsia"/>
          <w:sz w:val="32"/>
        </w:rPr>
        <w:t>提升</w:t>
      </w:r>
      <w:r>
        <w:rPr>
          <w:rFonts w:ascii="Times New Roman" w:eastAsia="方正仿宋_GBK" w:hAnsi="Times New Roman"/>
          <w:sz w:val="32"/>
        </w:rPr>
        <w:t>数据</w:t>
      </w:r>
      <w:r>
        <w:rPr>
          <w:rFonts w:ascii="Times New Roman" w:eastAsia="方正仿宋_GBK" w:hAnsi="Times New Roman" w:hint="eastAsia"/>
          <w:sz w:val="32"/>
        </w:rPr>
        <w:t>为相对于</w:t>
      </w:r>
      <w:r>
        <w:rPr>
          <w:rFonts w:ascii="Times New Roman" w:eastAsia="方正仿宋_GBK" w:hAnsi="Times New Roman"/>
          <w:sz w:val="32"/>
        </w:rPr>
        <w:t>智能软件工厂建设前</w:t>
      </w:r>
      <w:r>
        <w:rPr>
          <w:rFonts w:ascii="Times New Roman" w:eastAsia="方正仿宋_GBK" w:hAnsi="Times New Roman" w:hint="eastAsia"/>
          <w:sz w:val="32"/>
        </w:rPr>
        <w:t>相关</w:t>
      </w:r>
      <w:r>
        <w:rPr>
          <w:rFonts w:ascii="Times New Roman" w:eastAsia="方正仿宋_GBK" w:hAnsi="Times New Roman"/>
          <w:sz w:val="32"/>
        </w:rPr>
        <w:t>情况的对比，或与传统软件开发方式对比，</w:t>
      </w:r>
      <w:r>
        <w:rPr>
          <w:rFonts w:ascii="Times New Roman" w:eastAsia="方正仿宋_GBK" w:hAnsi="Times New Roman" w:hint="eastAsia"/>
          <w:sz w:val="32"/>
        </w:rPr>
        <w:t>须可核查）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/>
          <w:b/>
          <w:sz w:val="32"/>
        </w:rPr>
        <w:t>1</w:t>
      </w:r>
      <w:r>
        <w:rPr>
          <w:rFonts w:ascii="Times New Roman" w:eastAsia="方正仿宋_GBK" w:hAnsi="Times New Roman" w:hint="eastAsia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效率提升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示例：平均开发周期缩短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、人均效能提升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、交付周期从</w:t>
      </w:r>
      <w:r>
        <w:rPr>
          <w:rFonts w:ascii="Times New Roman" w:eastAsia="方正仿宋_GBK" w:hAnsi="Times New Roman" w:hint="eastAsia"/>
          <w:sz w:val="32"/>
        </w:rPr>
        <w:t>__</w:t>
      </w:r>
      <w:r>
        <w:rPr>
          <w:rFonts w:ascii="Times New Roman" w:eastAsia="方正仿宋_GBK" w:hAnsi="Times New Roman" w:hint="eastAsia"/>
          <w:sz w:val="32"/>
        </w:rPr>
        <w:t>天降至</w:t>
      </w:r>
      <w:r>
        <w:rPr>
          <w:rFonts w:ascii="Times New Roman" w:eastAsia="方正仿宋_GBK" w:hAnsi="Times New Roman" w:hint="eastAsia"/>
          <w:sz w:val="32"/>
        </w:rPr>
        <w:t>__</w:t>
      </w:r>
      <w:r>
        <w:rPr>
          <w:rFonts w:ascii="Times New Roman" w:eastAsia="方正仿宋_GBK" w:hAnsi="Times New Roman" w:hint="eastAsia"/>
          <w:sz w:val="32"/>
        </w:rPr>
        <w:t>天、自动化率</w:t>
      </w:r>
      <w:r>
        <w:rPr>
          <w:rFonts w:ascii="Times New Roman" w:eastAsia="方正仿宋_GBK" w:hAnsi="Times New Roman" w:hint="eastAsia"/>
          <w:sz w:val="32"/>
        </w:rPr>
        <w:t>__%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/>
          <w:b/>
          <w:sz w:val="32"/>
        </w:rPr>
        <w:t>2</w:t>
      </w:r>
      <w:r>
        <w:rPr>
          <w:rFonts w:ascii="Times New Roman" w:eastAsia="方正仿宋_GBK" w:hAnsi="Times New Roman" w:hint="eastAsia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质量提升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示例：平均缺陷率下降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、测试覆盖率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、复用率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、线上故障下降</w:t>
      </w:r>
      <w:r>
        <w:rPr>
          <w:rFonts w:ascii="Times New Roman" w:eastAsia="方正仿宋_GBK" w:hAnsi="Times New Roman" w:hint="eastAsia"/>
          <w:sz w:val="32"/>
        </w:rPr>
        <w:t>__%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/>
          <w:b/>
          <w:sz w:val="32"/>
        </w:rPr>
        <w:lastRenderedPageBreak/>
        <w:t>3</w:t>
      </w:r>
      <w:r>
        <w:rPr>
          <w:rFonts w:ascii="Times New Roman" w:eastAsia="方正仿宋_GBK" w:hAnsi="Times New Roman" w:hint="eastAsia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成本效益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示例：研发成本降低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、人力投入减少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、毛利率提升</w:t>
      </w:r>
      <w:r>
        <w:rPr>
          <w:rFonts w:ascii="Times New Roman" w:eastAsia="方正仿宋_GBK" w:hAnsi="Times New Roman" w:hint="eastAsia"/>
          <w:sz w:val="32"/>
        </w:rPr>
        <w:t>__%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2025</w:t>
      </w:r>
      <w:r>
        <w:rPr>
          <w:rFonts w:ascii="Times New Roman" w:eastAsia="方正仿宋_GBK" w:hAnsi="Times New Roman" w:hint="eastAsia"/>
          <w:sz w:val="32"/>
        </w:rPr>
        <w:t>年</w:t>
      </w:r>
      <w:r>
        <w:rPr>
          <w:rFonts w:ascii="Times New Roman" w:eastAsia="方正仿宋_GBK" w:hAnsi="Times New Roman"/>
          <w:sz w:val="32"/>
        </w:rPr>
        <w:t>智能软件工厂</w:t>
      </w:r>
      <w:r>
        <w:rPr>
          <w:rFonts w:ascii="Times New Roman" w:eastAsia="方正仿宋_GBK" w:hAnsi="Times New Roman" w:hint="eastAsia"/>
          <w:sz w:val="32"/>
        </w:rPr>
        <w:t>交付</w:t>
      </w:r>
      <w:r>
        <w:rPr>
          <w:rFonts w:ascii="Times New Roman" w:eastAsia="方正仿宋_GBK" w:hAnsi="Times New Roman"/>
          <w:sz w:val="32"/>
        </w:rPr>
        <w:t>软件</w:t>
      </w:r>
      <w:r>
        <w:rPr>
          <w:rFonts w:ascii="Times New Roman" w:eastAsia="方正仿宋_GBK" w:hAnsi="Times New Roman" w:hint="eastAsia"/>
          <w:sz w:val="32"/>
        </w:rPr>
        <w:t>形成</w:t>
      </w:r>
      <w:r>
        <w:rPr>
          <w:rFonts w:ascii="Times New Roman" w:eastAsia="方正仿宋_GBK" w:hAnsi="Times New Roman"/>
          <w:sz w:val="32"/>
        </w:rPr>
        <w:t>的收入</w:t>
      </w:r>
      <w:r>
        <w:rPr>
          <w:rFonts w:ascii="Times New Roman" w:eastAsia="方正仿宋_GBK" w:hAnsi="Times New Roman" w:hint="eastAsia"/>
          <w:sz w:val="32"/>
        </w:rPr>
        <w:t>__</w:t>
      </w:r>
      <w:r>
        <w:rPr>
          <w:rFonts w:ascii="Times New Roman" w:eastAsia="方正仿宋_GBK" w:hAnsi="Times New Roman" w:hint="eastAsia"/>
          <w:sz w:val="32"/>
        </w:rPr>
        <w:t>万元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/>
          <w:b/>
          <w:sz w:val="32"/>
        </w:rPr>
        <w:t>4</w:t>
      </w:r>
      <w:r>
        <w:rPr>
          <w:rFonts w:ascii="Times New Roman" w:eastAsia="方正仿宋_GBK" w:hAnsi="Times New Roman" w:hint="eastAsia"/>
          <w:b/>
          <w:sz w:val="32"/>
        </w:rPr>
        <w:t>.</w:t>
      </w:r>
      <w:r>
        <w:rPr>
          <w:rFonts w:ascii="Times New Roman" w:eastAsia="方正仿宋_GBK" w:hAnsi="Times New Roman" w:hint="eastAsia"/>
          <w:b/>
          <w:sz w:val="32"/>
        </w:rPr>
        <w:t>产品与市场成效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sz w:val="32"/>
        </w:rPr>
        <w:t>说明：</w:t>
      </w:r>
      <w:r>
        <w:rPr>
          <w:rFonts w:ascii="Times New Roman" w:eastAsia="方正仿宋_GBK" w:hAnsi="Times New Roman" w:hint="eastAsia"/>
          <w:b/>
          <w:sz w:val="32"/>
        </w:rPr>
        <w:t>请详细介绍以下内容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Cs/>
          <w:sz w:val="32"/>
        </w:rPr>
      </w:pPr>
      <w:r>
        <w:rPr>
          <w:rFonts w:ascii="Times New Roman" w:eastAsia="方正仿宋_GBK" w:hAnsi="Times New Roman" w:hint="eastAsia"/>
          <w:bCs/>
          <w:sz w:val="32"/>
        </w:rPr>
        <w:t>（</w:t>
      </w:r>
      <w:r>
        <w:rPr>
          <w:rFonts w:ascii="Times New Roman" w:eastAsia="方正仿宋_GBK" w:hAnsi="Times New Roman" w:hint="eastAsia"/>
          <w:bCs/>
          <w:sz w:val="32"/>
        </w:rPr>
        <w:t>1</w:t>
      </w:r>
      <w:r>
        <w:rPr>
          <w:rFonts w:ascii="Times New Roman" w:eastAsia="方正仿宋_GBK" w:hAnsi="Times New Roman" w:hint="eastAsia"/>
          <w:bCs/>
          <w:sz w:val="32"/>
        </w:rPr>
        <w:t>）智能软件工厂服务的代表性行业领域；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Cs/>
          <w:sz w:val="32"/>
        </w:rPr>
      </w:pPr>
      <w:r>
        <w:rPr>
          <w:rFonts w:ascii="Times New Roman" w:eastAsia="方正仿宋_GBK" w:hAnsi="Times New Roman" w:hint="eastAsia"/>
          <w:bCs/>
          <w:sz w:val="32"/>
        </w:rPr>
        <w:t>（</w:t>
      </w:r>
      <w:r>
        <w:rPr>
          <w:rFonts w:ascii="Times New Roman" w:eastAsia="方正仿宋_GBK" w:hAnsi="Times New Roman" w:hint="eastAsia"/>
          <w:bCs/>
          <w:sz w:val="32"/>
        </w:rPr>
        <w:t>2</w:t>
      </w:r>
      <w:r>
        <w:rPr>
          <w:rFonts w:ascii="Times New Roman" w:eastAsia="方正仿宋_GBK" w:hAnsi="Times New Roman" w:hint="eastAsia"/>
          <w:bCs/>
          <w:sz w:val="32"/>
        </w:rPr>
        <w:t>）主要客户</w:t>
      </w:r>
      <w:r>
        <w:rPr>
          <w:rFonts w:ascii="Times New Roman" w:eastAsia="方正仿宋_GBK" w:hAnsi="Times New Roman"/>
          <w:bCs/>
          <w:sz w:val="32"/>
        </w:rPr>
        <w:t>；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Cs/>
          <w:sz w:val="32"/>
        </w:rPr>
      </w:pPr>
      <w:r>
        <w:rPr>
          <w:rFonts w:ascii="Times New Roman" w:eastAsia="方正仿宋_GBK" w:hAnsi="Times New Roman" w:hint="eastAsia"/>
          <w:bCs/>
          <w:sz w:val="32"/>
        </w:rPr>
        <w:t>（</w:t>
      </w:r>
      <w:r>
        <w:rPr>
          <w:rFonts w:ascii="Times New Roman" w:eastAsia="方正仿宋_GBK" w:hAnsi="Times New Roman" w:hint="eastAsia"/>
          <w:bCs/>
          <w:sz w:val="32"/>
        </w:rPr>
        <w:t>3</w:t>
      </w:r>
      <w:r>
        <w:rPr>
          <w:rFonts w:ascii="Times New Roman" w:eastAsia="方正仿宋_GBK" w:hAnsi="Times New Roman" w:hint="eastAsia"/>
          <w:bCs/>
          <w:sz w:val="32"/>
        </w:rPr>
        <w:t>）已开发</w:t>
      </w:r>
      <w:r>
        <w:rPr>
          <w:rFonts w:ascii="Times New Roman" w:eastAsia="方正仿宋_GBK" w:hAnsi="Times New Roman"/>
          <w:bCs/>
          <w:sz w:val="32"/>
        </w:rPr>
        <w:t>交付</w:t>
      </w:r>
      <w:r>
        <w:rPr>
          <w:rFonts w:ascii="Times New Roman" w:eastAsia="方正仿宋_GBK" w:hAnsi="Times New Roman" w:hint="eastAsia"/>
          <w:bCs/>
          <w:sz w:val="32"/>
        </w:rPr>
        <w:t>产品数量；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Cs/>
          <w:sz w:val="32"/>
        </w:rPr>
      </w:pPr>
      <w:r>
        <w:rPr>
          <w:rFonts w:ascii="Times New Roman" w:eastAsia="方正仿宋_GBK" w:hAnsi="Times New Roman" w:hint="eastAsia"/>
          <w:bCs/>
          <w:sz w:val="32"/>
        </w:rPr>
        <w:t>（</w:t>
      </w:r>
      <w:r>
        <w:rPr>
          <w:rFonts w:ascii="Times New Roman" w:eastAsia="方正仿宋_GBK" w:hAnsi="Times New Roman" w:hint="eastAsia"/>
          <w:bCs/>
          <w:sz w:val="32"/>
        </w:rPr>
        <w:t>4</w:t>
      </w:r>
      <w:r>
        <w:rPr>
          <w:rFonts w:ascii="Times New Roman" w:eastAsia="方正仿宋_GBK" w:hAnsi="Times New Roman" w:hint="eastAsia"/>
          <w:bCs/>
          <w:sz w:val="32"/>
        </w:rPr>
        <w:t>）代表性软件开发案例。</w:t>
      </w:r>
    </w:p>
    <w:p w:rsidR="003347FE" w:rsidRDefault="007B093B">
      <w:pPr>
        <w:spacing w:line="590" w:lineRule="exact"/>
        <w:ind w:firstLineChars="200" w:firstLine="643"/>
        <w:rPr>
          <w:rFonts w:ascii="Times New Roman" w:eastAsia="方正仿宋_GBK" w:hAnsi="Times New Roman"/>
          <w:b/>
          <w:sz w:val="32"/>
        </w:rPr>
      </w:pPr>
      <w:r>
        <w:rPr>
          <w:rFonts w:ascii="Times New Roman" w:eastAsia="方正仿宋_GBK" w:hAnsi="Times New Roman" w:hint="eastAsia"/>
          <w:b/>
          <w:sz w:val="32"/>
        </w:rPr>
        <w:t>5.</w:t>
      </w:r>
      <w:r>
        <w:rPr>
          <w:rFonts w:ascii="Times New Roman" w:eastAsia="方正仿宋_GBK" w:hAnsi="Times New Roman" w:hint="eastAsia"/>
          <w:b/>
          <w:sz w:val="32"/>
        </w:rPr>
        <w:t>软件形态和模式的变化</w:t>
      </w:r>
      <w:r>
        <w:rPr>
          <w:rFonts w:ascii="Times New Roman" w:eastAsia="方正仿宋_GBK" w:hAnsi="Times New Roman" w:hint="eastAsia"/>
          <w:b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bCs/>
          <w:sz w:val="32"/>
        </w:rPr>
      </w:pPr>
      <w:r>
        <w:rPr>
          <w:rFonts w:ascii="Times New Roman" w:eastAsia="方正仿宋_GBK" w:hAnsi="Times New Roman" w:hint="eastAsia"/>
          <w:bCs/>
          <w:sz w:val="32"/>
        </w:rPr>
        <w:t>说明：如软件项目管理、软件升级迭代、软件使用和付费、安全和合规、生态与合作等模式的变化。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四、示范引领与推广价值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1.</w:t>
      </w:r>
      <w:r>
        <w:rPr>
          <w:rFonts w:ascii="Times New Roman" w:eastAsia="方正仿宋_GBK" w:hAnsi="Times New Roman" w:hint="eastAsia"/>
          <w:sz w:val="32"/>
        </w:rPr>
        <w:t>在行业内的创新性、领先性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2.</w:t>
      </w:r>
      <w:r>
        <w:rPr>
          <w:rFonts w:ascii="Times New Roman" w:eastAsia="方正仿宋_GBK" w:hAnsi="Times New Roman" w:hint="eastAsia"/>
          <w:sz w:val="32"/>
        </w:rPr>
        <w:t>对中小软件企业的可复制性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3.</w:t>
      </w:r>
      <w:r>
        <w:rPr>
          <w:rFonts w:ascii="Times New Roman" w:eastAsia="方正仿宋_GBK" w:hAnsi="Times New Roman" w:hint="eastAsia"/>
          <w:sz w:val="32"/>
        </w:rPr>
        <w:t>媒体报道、获奖情况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五、佐证材料清单</w:t>
      </w:r>
      <w:r w:rsidRPr="0016756A">
        <w:rPr>
          <w:rFonts w:ascii="Times New Roman" w:eastAsia="方正仿宋_GBK" w:hAnsi="Times New Roman" w:hint="eastAsia"/>
          <w:color w:val="FF0000"/>
          <w:sz w:val="32"/>
        </w:rPr>
        <w:t>（与智能软件工厂相关）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1.</w:t>
      </w:r>
      <w:r>
        <w:rPr>
          <w:rFonts w:ascii="Times New Roman" w:eastAsia="方正仿宋_GBK" w:hAnsi="Times New Roman" w:hint="eastAsia"/>
          <w:sz w:val="32"/>
        </w:rPr>
        <w:t>营业执照、资质证书复印件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2.</w:t>
      </w:r>
      <w:r>
        <w:rPr>
          <w:rFonts w:ascii="Times New Roman" w:eastAsia="方正仿宋_GBK" w:hAnsi="Times New Roman" w:hint="eastAsia"/>
          <w:sz w:val="32"/>
        </w:rPr>
        <w:t>软件工厂建设方案、运行报告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3.</w:t>
      </w:r>
      <w:r>
        <w:rPr>
          <w:rFonts w:ascii="Times New Roman" w:eastAsia="方正仿宋_GBK" w:hAnsi="Times New Roman" w:hint="eastAsia"/>
          <w:sz w:val="32"/>
        </w:rPr>
        <w:t>智能化</w:t>
      </w:r>
      <w:r>
        <w:rPr>
          <w:rFonts w:ascii="Times New Roman" w:eastAsia="方正仿宋_GBK" w:hAnsi="Times New Roman"/>
          <w:sz w:val="32"/>
        </w:rPr>
        <w:t>工具清单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4.</w:t>
      </w:r>
      <w:r>
        <w:rPr>
          <w:rFonts w:ascii="Times New Roman" w:eastAsia="方正仿宋_GBK" w:hAnsi="Times New Roman" w:hint="eastAsia"/>
          <w:sz w:val="32"/>
        </w:rPr>
        <w:t>代表性软件开发案例</w:t>
      </w:r>
      <w:r>
        <w:rPr>
          <w:rFonts w:ascii="Times New Roman" w:eastAsia="方正仿宋_GBK" w:hAnsi="Times New Roman" w:hint="eastAsia"/>
          <w:sz w:val="32"/>
        </w:rPr>
        <w:t>*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5.</w:t>
      </w:r>
      <w:r>
        <w:rPr>
          <w:rFonts w:ascii="Times New Roman" w:eastAsia="方正仿宋_GBK" w:hAnsi="Times New Roman" w:hint="eastAsia"/>
          <w:sz w:val="32"/>
        </w:rPr>
        <w:t>科研项目、专利、软著、论文、标准、奖项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6.</w:t>
      </w:r>
      <w:r>
        <w:rPr>
          <w:rFonts w:ascii="Times New Roman" w:eastAsia="方正仿宋_GBK" w:hAnsi="Times New Roman" w:hint="eastAsia"/>
          <w:sz w:val="32"/>
        </w:rPr>
        <w:t>近两年财务报表、研发投入证明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lastRenderedPageBreak/>
        <w:t>7</w:t>
      </w:r>
      <w:r>
        <w:rPr>
          <w:rFonts w:ascii="Times New Roman" w:eastAsia="方正仿宋_GBK" w:hAnsi="Times New Roman" w:hint="eastAsia"/>
          <w:sz w:val="32"/>
        </w:rPr>
        <w:t>.</w:t>
      </w:r>
      <w:r>
        <w:rPr>
          <w:rFonts w:ascii="Times New Roman" w:eastAsia="方正仿宋_GBK" w:hAnsi="Times New Roman" w:hint="eastAsia"/>
          <w:sz w:val="32"/>
        </w:rPr>
        <w:t>效率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质量</w:t>
      </w:r>
      <w:r>
        <w:rPr>
          <w:rFonts w:ascii="Times New Roman" w:eastAsia="方正仿宋_GBK" w:hAnsi="Times New Roman" w:hint="eastAsia"/>
          <w:sz w:val="32"/>
        </w:rPr>
        <w:t>/</w:t>
      </w:r>
      <w:r>
        <w:rPr>
          <w:rFonts w:ascii="Times New Roman" w:eastAsia="方正仿宋_GBK" w:hAnsi="Times New Roman" w:hint="eastAsia"/>
          <w:sz w:val="32"/>
        </w:rPr>
        <w:t>成本等成效佐证材料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六、真实性承诺</w:t>
      </w:r>
    </w:p>
    <w:p w:rsidR="003347FE" w:rsidRDefault="007B093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本单位承诺：申报内容真实、数据准确，无虚假、无隐瞒，同意主管部门核查。</w:t>
      </w:r>
    </w:p>
    <w:p w:rsidR="003347FE" w:rsidRDefault="003347F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</w:rPr>
      </w:pPr>
    </w:p>
    <w:p w:rsidR="003347FE" w:rsidRDefault="007B093B">
      <w:pPr>
        <w:spacing w:line="590" w:lineRule="exact"/>
        <w:ind w:firstLineChars="200" w:firstLine="640"/>
        <w:jc w:val="righ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单位盖章：</w:t>
      </w:r>
      <w:r>
        <w:rPr>
          <w:rFonts w:ascii="Times New Roman" w:eastAsia="方正仿宋_GBK" w:hAnsi="Times New Roman" w:hint="eastAsia"/>
          <w:sz w:val="32"/>
        </w:rPr>
        <w:t>________________</w:t>
      </w:r>
    </w:p>
    <w:p w:rsidR="003347FE" w:rsidRDefault="007B093B">
      <w:pPr>
        <w:wordWrap w:val="0"/>
        <w:spacing w:line="590" w:lineRule="exact"/>
        <w:ind w:firstLineChars="200" w:firstLine="640"/>
        <w:jc w:val="righ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日期：</w:t>
      </w:r>
      <w:r>
        <w:rPr>
          <w:rFonts w:ascii="Times New Roman" w:eastAsia="方正仿宋_GBK" w:hAnsi="Times New Roman" w:hint="eastAsia"/>
          <w:sz w:val="32"/>
        </w:rPr>
        <w:t>____</w:t>
      </w:r>
      <w:r>
        <w:rPr>
          <w:rFonts w:ascii="Times New Roman" w:eastAsia="方正仿宋_GBK" w:hAnsi="Times New Roman" w:hint="eastAsia"/>
          <w:sz w:val="32"/>
        </w:rPr>
        <w:t>年</w:t>
      </w:r>
      <w:r>
        <w:rPr>
          <w:rFonts w:ascii="Times New Roman" w:eastAsia="方正仿宋_GBK" w:hAnsi="Times New Roman" w:hint="eastAsia"/>
          <w:sz w:val="32"/>
        </w:rPr>
        <w:t>__</w:t>
      </w:r>
      <w:r>
        <w:rPr>
          <w:rFonts w:ascii="Times New Roman" w:eastAsia="方正仿宋_GBK" w:hAnsi="Times New Roman" w:hint="eastAsia"/>
          <w:sz w:val="32"/>
        </w:rPr>
        <w:t>月</w:t>
      </w:r>
      <w:r>
        <w:rPr>
          <w:rFonts w:ascii="Times New Roman" w:eastAsia="方正仿宋_GBK" w:hAnsi="Times New Roman" w:hint="eastAsia"/>
          <w:sz w:val="32"/>
        </w:rPr>
        <w:t>__</w:t>
      </w:r>
      <w:r>
        <w:rPr>
          <w:rFonts w:ascii="Times New Roman" w:eastAsia="方正仿宋_GBK" w:hAnsi="Times New Roman" w:hint="eastAsia"/>
          <w:sz w:val="32"/>
        </w:rPr>
        <w:t>日</w:t>
      </w:r>
    </w:p>
    <w:p w:rsidR="003347FE" w:rsidRDefault="003347FE" w:rsidP="004969D1">
      <w:pPr>
        <w:spacing w:line="590" w:lineRule="exact"/>
        <w:jc w:val="left"/>
        <w:outlineLvl w:val="0"/>
        <w:rPr>
          <w:rFonts w:ascii="Times New Roman" w:eastAsia="方正仿宋_GBK" w:hAnsi="Times New Roman"/>
          <w:sz w:val="32"/>
        </w:rPr>
      </w:pPr>
    </w:p>
    <w:sectPr w:rsidR="003347FE" w:rsidSect="004969D1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34" w:rsidRDefault="00B94D34">
      <w:r>
        <w:separator/>
      </w:r>
    </w:p>
  </w:endnote>
  <w:endnote w:type="continuationSeparator" w:id="1">
    <w:p w:rsidR="00B94D34" w:rsidRDefault="00B94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751012769"/>
    </w:sdtPr>
    <w:sdtEndPr>
      <w:rPr>
        <w:rFonts w:ascii="Times New Roman" w:hAnsi="Times New Roman" w:cs="Times New Roman"/>
      </w:rPr>
    </w:sdtEndPr>
    <w:sdtContent>
      <w:p w:rsidR="003347FE" w:rsidRDefault="007B093B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 w:rsidR="00D16CB7"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 w:rsidR="00D16CB7">
          <w:rPr>
            <w:rFonts w:ascii="Times New Roman" w:hAnsi="Times New Roman" w:cs="Times New Roman"/>
            <w:sz w:val="28"/>
          </w:rPr>
          <w:fldChar w:fldCharType="separate"/>
        </w:r>
        <w:r w:rsidR="004969D1" w:rsidRPr="004969D1">
          <w:rPr>
            <w:rFonts w:ascii="Times New Roman" w:hAnsi="Times New Roman" w:cs="Times New Roman"/>
            <w:noProof/>
            <w:sz w:val="28"/>
            <w:lang w:val="zh-CN"/>
          </w:rPr>
          <w:t>2</w:t>
        </w:r>
        <w:r w:rsidR="00D16CB7"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34" w:rsidRDefault="00B94D34">
      <w:r>
        <w:separator/>
      </w:r>
    </w:p>
  </w:footnote>
  <w:footnote w:type="continuationSeparator" w:id="1">
    <w:p w:rsidR="00B94D34" w:rsidRDefault="00B94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DCD"/>
    <w:multiLevelType w:val="multilevel"/>
    <w:tmpl w:val="06547DCD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6721858"/>
    <w:multiLevelType w:val="multilevel"/>
    <w:tmpl w:val="5672185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C733EC2"/>
    <w:multiLevelType w:val="multilevel"/>
    <w:tmpl w:val="5C733EC2"/>
    <w:lvl w:ilvl="0">
      <w:start w:val="1"/>
      <w:numFmt w:val="lowerLetter"/>
      <w:pStyle w:val="a1"/>
      <w:lvlText w:val="%1)"/>
      <w:lvlJc w:val="left"/>
      <w:pPr>
        <w:tabs>
          <w:tab w:val="left" w:pos="840"/>
        </w:tabs>
        <w:ind w:left="839" w:hanging="419"/>
      </w:pPr>
      <w:rPr>
        <w:rFonts w:ascii="Times New Roman" w:eastAsia="宋体" w:hAnsi="Times New Roman" w:cs="Times New Roman" w:hint="default"/>
        <w:b w:val="0"/>
        <w:bCs w:val="0"/>
        <w:i w:val="0"/>
        <w:sz w:val="32"/>
        <w:szCs w:val="32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238"/>
    <w:rsid w:val="00007EB0"/>
    <w:rsid w:val="000126C7"/>
    <w:rsid w:val="00023313"/>
    <w:rsid w:val="0003604A"/>
    <w:rsid w:val="00036F08"/>
    <w:rsid w:val="00041AC9"/>
    <w:rsid w:val="00043216"/>
    <w:rsid w:val="0004645C"/>
    <w:rsid w:val="000615AB"/>
    <w:rsid w:val="00061863"/>
    <w:rsid w:val="0006241E"/>
    <w:rsid w:val="000746F8"/>
    <w:rsid w:val="00077B13"/>
    <w:rsid w:val="000A6E31"/>
    <w:rsid w:val="000B2CBD"/>
    <w:rsid w:val="000B47FE"/>
    <w:rsid w:val="000C07C4"/>
    <w:rsid w:val="000C5233"/>
    <w:rsid w:val="000F7F6A"/>
    <w:rsid w:val="00105ECA"/>
    <w:rsid w:val="001119BB"/>
    <w:rsid w:val="00111AEE"/>
    <w:rsid w:val="0011272A"/>
    <w:rsid w:val="00127E29"/>
    <w:rsid w:val="00136CD8"/>
    <w:rsid w:val="00141A96"/>
    <w:rsid w:val="00146808"/>
    <w:rsid w:val="00152B5C"/>
    <w:rsid w:val="001533D5"/>
    <w:rsid w:val="001538D1"/>
    <w:rsid w:val="0015726B"/>
    <w:rsid w:val="00160491"/>
    <w:rsid w:val="00167509"/>
    <w:rsid w:val="0016756A"/>
    <w:rsid w:val="00171377"/>
    <w:rsid w:val="0018432F"/>
    <w:rsid w:val="00197A93"/>
    <w:rsid w:val="001B2D4A"/>
    <w:rsid w:val="001B67CB"/>
    <w:rsid w:val="001C66A6"/>
    <w:rsid w:val="001C670B"/>
    <w:rsid w:val="001D546D"/>
    <w:rsid w:val="001E2785"/>
    <w:rsid w:val="002041FF"/>
    <w:rsid w:val="00217415"/>
    <w:rsid w:val="002204A3"/>
    <w:rsid w:val="002234E1"/>
    <w:rsid w:val="00223507"/>
    <w:rsid w:val="00224F41"/>
    <w:rsid w:val="0022605B"/>
    <w:rsid w:val="00226B10"/>
    <w:rsid w:val="00232979"/>
    <w:rsid w:val="0023788D"/>
    <w:rsid w:val="00243BEF"/>
    <w:rsid w:val="002462A5"/>
    <w:rsid w:val="0024677B"/>
    <w:rsid w:val="0024704D"/>
    <w:rsid w:val="0025475E"/>
    <w:rsid w:val="00255857"/>
    <w:rsid w:val="00261952"/>
    <w:rsid w:val="0026210B"/>
    <w:rsid w:val="00271A70"/>
    <w:rsid w:val="00290C11"/>
    <w:rsid w:val="00292EE2"/>
    <w:rsid w:val="002959B5"/>
    <w:rsid w:val="002A0F9F"/>
    <w:rsid w:val="002B6F29"/>
    <w:rsid w:val="002D0238"/>
    <w:rsid w:val="00303E90"/>
    <w:rsid w:val="003047A5"/>
    <w:rsid w:val="00312974"/>
    <w:rsid w:val="00314AF9"/>
    <w:rsid w:val="00315B97"/>
    <w:rsid w:val="00322B58"/>
    <w:rsid w:val="003303F9"/>
    <w:rsid w:val="003347E5"/>
    <w:rsid w:val="003347FE"/>
    <w:rsid w:val="003451A8"/>
    <w:rsid w:val="00347C9E"/>
    <w:rsid w:val="00350D51"/>
    <w:rsid w:val="00355FB8"/>
    <w:rsid w:val="003604E9"/>
    <w:rsid w:val="00362E58"/>
    <w:rsid w:val="00363835"/>
    <w:rsid w:val="00366541"/>
    <w:rsid w:val="0037104F"/>
    <w:rsid w:val="003843F3"/>
    <w:rsid w:val="00391CA1"/>
    <w:rsid w:val="0039571F"/>
    <w:rsid w:val="00396760"/>
    <w:rsid w:val="003A6A38"/>
    <w:rsid w:val="003B0901"/>
    <w:rsid w:val="003C460C"/>
    <w:rsid w:val="003C64D6"/>
    <w:rsid w:val="003C7D79"/>
    <w:rsid w:val="003D3541"/>
    <w:rsid w:val="003F5925"/>
    <w:rsid w:val="0040029F"/>
    <w:rsid w:val="00400AC4"/>
    <w:rsid w:val="0040471B"/>
    <w:rsid w:val="00414C95"/>
    <w:rsid w:val="0042107E"/>
    <w:rsid w:val="00435166"/>
    <w:rsid w:val="00443164"/>
    <w:rsid w:val="00460221"/>
    <w:rsid w:val="00461755"/>
    <w:rsid w:val="00461A67"/>
    <w:rsid w:val="004666F8"/>
    <w:rsid w:val="00471C7B"/>
    <w:rsid w:val="0048502A"/>
    <w:rsid w:val="004869FA"/>
    <w:rsid w:val="00486D72"/>
    <w:rsid w:val="00491494"/>
    <w:rsid w:val="004929C8"/>
    <w:rsid w:val="004934F8"/>
    <w:rsid w:val="00493DAE"/>
    <w:rsid w:val="004969D1"/>
    <w:rsid w:val="0049718E"/>
    <w:rsid w:val="004A2740"/>
    <w:rsid w:val="004A2E2F"/>
    <w:rsid w:val="004A3764"/>
    <w:rsid w:val="004D1635"/>
    <w:rsid w:val="004D5620"/>
    <w:rsid w:val="004E5B2D"/>
    <w:rsid w:val="004E6BA7"/>
    <w:rsid w:val="004F06B6"/>
    <w:rsid w:val="004F0E44"/>
    <w:rsid w:val="004F725F"/>
    <w:rsid w:val="00505766"/>
    <w:rsid w:val="00516B71"/>
    <w:rsid w:val="005403BA"/>
    <w:rsid w:val="005406B5"/>
    <w:rsid w:val="005419F0"/>
    <w:rsid w:val="00557ED9"/>
    <w:rsid w:val="005602AE"/>
    <w:rsid w:val="005618FE"/>
    <w:rsid w:val="00564889"/>
    <w:rsid w:val="00567234"/>
    <w:rsid w:val="00570A50"/>
    <w:rsid w:val="00591548"/>
    <w:rsid w:val="00591577"/>
    <w:rsid w:val="005917C4"/>
    <w:rsid w:val="00592CF3"/>
    <w:rsid w:val="005C136D"/>
    <w:rsid w:val="005C3B04"/>
    <w:rsid w:val="005C41EC"/>
    <w:rsid w:val="005D18AA"/>
    <w:rsid w:val="005E13AB"/>
    <w:rsid w:val="005E1D55"/>
    <w:rsid w:val="005E4D94"/>
    <w:rsid w:val="005F0AD4"/>
    <w:rsid w:val="005F1493"/>
    <w:rsid w:val="005F5FF9"/>
    <w:rsid w:val="006027C9"/>
    <w:rsid w:val="00610F19"/>
    <w:rsid w:val="006355E6"/>
    <w:rsid w:val="00635E0B"/>
    <w:rsid w:val="00645242"/>
    <w:rsid w:val="00653AA3"/>
    <w:rsid w:val="0066297B"/>
    <w:rsid w:val="00664718"/>
    <w:rsid w:val="00676AB0"/>
    <w:rsid w:val="00680D42"/>
    <w:rsid w:val="006822EB"/>
    <w:rsid w:val="00683308"/>
    <w:rsid w:val="00694EBB"/>
    <w:rsid w:val="006A166A"/>
    <w:rsid w:val="006A7AF1"/>
    <w:rsid w:val="006B5764"/>
    <w:rsid w:val="006D52CE"/>
    <w:rsid w:val="006D531B"/>
    <w:rsid w:val="006E531E"/>
    <w:rsid w:val="006F1652"/>
    <w:rsid w:val="006F1E61"/>
    <w:rsid w:val="006F4EEE"/>
    <w:rsid w:val="006F558F"/>
    <w:rsid w:val="00702D29"/>
    <w:rsid w:val="00705A79"/>
    <w:rsid w:val="00711D74"/>
    <w:rsid w:val="00724EA7"/>
    <w:rsid w:val="00727258"/>
    <w:rsid w:val="007306D8"/>
    <w:rsid w:val="00752980"/>
    <w:rsid w:val="00753479"/>
    <w:rsid w:val="007538BA"/>
    <w:rsid w:val="0075529C"/>
    <w:rsid w:val="00755FAA"/>
    <w:rsid w:val="0076695E"/>
    <w:rsid w:val="00770391"/>
    <w:rsid w:val="00775C3E"/>
    <w:rsid w:val="007806E7"/>
    <w:rsid w:val="0078158A"/>
    <w:rsid w:val="0078274B"/>
    <w:rsid w:val="007844BE"/>
    <w:rsid w:val="007845FA"/>
    <w:rsid w:val="0079292C"/>
    <w:rsid w:val="007929AA"/>
    <w:rsid w:val="007A0DCF"/>
    <w:rsid w:val="007A3C73"/>
    <w:rsid w:val="007B093B"/>
    <w:rsid w:val="007B2429"/>
    <w:rsid w:val="007C35AD"/>
    <w:rsid w:val="007D28BC"/>
    <w:rsid w:val="007E2EF4"/>
    <w:rsid w:val="007E763B"/>
    <w:rsid w:val="007E7BB0"/>
    <w:rsid w:val="007F0777"/>
    <w:rsid w:val="007F30A6"/>
    <w:rsid w:val="007F478C"/>
    <w:rsid w:val="00812299"/>
    <w:rsid w:val="0081733C"/>
    <w:rsid w:val="00824411"/>
    <w:rsid w:val="00824960"/>
    <w:rsid w:val="00831F07"/>
    <w:rsid w:val="0083299D"/>
    <w:rsid w:val="0084101F"/>
    <w:rsid w:val="00841231"/>
    <w:rsid w:val="00847069"/>
    <w:rsid w:val="00850E3B"/>
    <w:rsid w:val="00857938"/>
    <w:rsid w:val="008632F4"/>
    <w:rsid w:val="00866CEF"/>
    <w:rsid w:val="00870020"/>
    <w:rsid w:val="0087276E"/>
    <w:rsid w:val="008739F9"/>
    <w:rsid w:val="00880F6E"/>
    <w:rsid w:val="008A0088"/>
    <w:rsid w:val="008B6D57"/>
    <w:rsid w:val="008B7334"/>
    <w:rsid w:val="008B790B"/>
    <w:rsid w:val="008C4996"/>
    <w:rsid w:val="008C62E2"/>
    <w:rsid w:val="008E19DE"/>
    <w:rsid w:val="008E3D9B"/>
    <w:rsid w:val="009024E8"/>
    <w:rsid w:val="00912BA6"/>
    <w:rsid w:val="00914CA1"/>
    <w:rsid w:val="00921296"/>
    <w:rsid w:val="009239B8"/>
    <w:rsid w:val="00924039"/>
    <w:rsid w:val="00926E42"/>
    <w:rsid w:val="00930C55"/>
    <w:rsid w:val="009430B0"/>
    <w:rsid w:val="009458D8"/>
    <w:rsid w:val="009510B0"/>
    <w:rsid w:val="00952A25"/>
    <w:rsid w:val="00955E63"/>
    <w:rsid w:val="00970603"/>
    <w:rsid w:val="0097206C"/>
    <w:rsid w:val="009846F4"/>
    <w:rsid w:val="009A7DB5"/>
    <w:rsid w:val="009B6977"/>
    <w:rsid w:val="009D1409"/>
    <w:rsid w:val="009D4644"/>
    <w:rsid w:val="009E039E"/>
    <w:rsid w:val="009E422D"/>
    <w:rsid w:val="009E60DC"/>
    <w:rsid w:val="00A00EDD"/>
    <w:rsid w:val="00A20DD8"/>
    <w:rsid w:val="00A215AD"/>
    <w:rsid w:val="00A21B2B"/>
    <w:rsid w:val="00A21DA8"/>
    <w:rsid w:val="00A26C8E"/>
    <w:rsid w:val="00A326B9"/>
    <w:rsid w:val="00A33B80"/>
    <w:rsid w:val="00A368C2"/>
    <w:rsid w:val="00A42E9E"/>
    <w:rsid w:val="00A528C3"/>
    <w:rsid w:val="00A537D1"/>
    <w:rsid w:val="00A64915"/>
    <w:rsid w:val="00A71564"/>
    <w:rsid w:val="00A76498"/>
    <w:rsid w:val="00A87A83"/>
    <w:rsid w:val="00A920C7"/>
    <w:rsid w:val="00AA02B5"/>
    <w:rsid w:val="00AA4789"/>
    <w:rsid w:val="00AB41E7"/>
    <w:rsid w:val="00AB5017"/>
    <w:rsid w:val="00AB62C7"/>
    <w:rsid w:val="00AC0FC8"/>
    <w:rsid w:val="00AD1D9B"/>
    <w:rsid w:val="00AE1A38"/>
    <w:rsid w:val="00AE49C9"/>
    <w:rsid w:val="00AF0221"/>
    <w:rsid w:val="00AF2923"/>
    <w:rsid w:val="00AF4AB8"/>
    <w:rsid w:val="00AF6994"/>
    <w:rsid w:val="00B02E07"/>
    <w:rsid w:val="00B232DD"/>
    <w:rsid w:val="00B2610A"/>
    <w:rsid w:val="00B262A1"/>
    <w:rsid w:val="00B305B1"/>
    <w:rsid w:val="00B3733E"/>
    <w:rsid w:val="00B54980"/>
    <w:rsid w:val="00B643FD"/>
    <w:rsid w:val="00B76560"/>
    <w:rsid w:val="00B80597"/>
    <w:rsid w:val="00B94106"/>
    <w:rsid w:val="00B94D34"/>
    <w:rsid w:val="00BA5A1C"/>
    <w:rsid w:val="00BB3758"/>
    <w:rsid w:val="00BB5615"/>
    <w:rsid w:val="00BC1A7F"/>
    <w:rsid w:val="00BD1197"/>
    <w:rsid w:val="00BD3A66"/>
    <w:rsid w:val="00BD799F"/>
    <w:rsid w:val="00BF2CE7"/>
    <w:rsid w:val="00C161F1"/>
    <w:rsid w:val="00C16BDA"/>
    <w:rsid w:val="00C30AF9"/>
    <w:rsid w:val="00C33F27"/>
    <w:rsid w:val="00C36058"/>
    <w:rsid w:val="00C46842"/>
    <w:rsid w:val="00C474D7"/>
    <w:rsid w:val="00C50573"/>
    <w:rsid w:val="00C516A6"/>
    <w:rsid w:val="00C53CFA"/>
    <w:rsid w:val="00C67A6E"/>
    <w:rsid w:val="00C870CB"/>
    <w:rsid w:val="00C91D29"/>
    <w:rsid w:val="00C91ECE"/>
    <w:rsid w:val="00CA0653"/>
    <w:rsid w:val="00CA07EB"/>
    <w:rsid w:val="00CA1E26"/>
    <w:rsid w:val="00CA2FA9"/>
    <w:rsid w:val="00CA36E6"/>
    <w:rsid w:val="00CB4356"/>
    <w:rsid w:val="00CC27A7"/>
    <w:rsid w:val="00CD2362"/>
    <w:rsid w:val="00CD64A2"/>
    <w:rsid w:val="00CD6515"/>
    <w:rsid w:val="00CE3745"/>
    <w:rsid w:val="00CF11B1"/>
    <w:rsid w:val="00D00BB1"/>
    <w:rsid w:val="00D10A2A"/>
    <w:rsid w:val="00D169B8"/>
    <w:rsid w:val="00D16CB7"/>
    <w:rsid w:val="00D30333"/>
    <w:rsid w:val="00D32434"/>
    <w:rsid w:val="00D44FF6"/>
    <w:rsid w:val="00D53679"/>
    <w:rsid w:val="00D53D1D"/>
    <w:rsid w:val="00D56984"/>
    <w:rsid w:val="00D62BF6"/>
    <w:rsid w:val="00D73DC7"/>
    <w:rsid w:val="00D76815"/>
    <w:rsid w:val="00D7776D"/>
    <w:rsid w:val="00D80B1E"/>
    <w:rsid w:val="00D847DC"/>
    <w:rsid w:val="00D8592A"/>
    <w:rsid w:val="00D914EA"/>
    <w:rsid w:val="00D936CD"/>
    <w:rsid w:val="00DA1E40"/>
    <w:rsid w:val="00DA6193"/>
    <w:rsid w:val="00DA6DA5"/>
    <w:rsid w:val="00DC4515"/>
    <w:rsid w:val="00DD451A"/>
    <w:rsid w:val="00DD54FC"/>
    <w:rsid w:val="00E11436"/>
    <w:rsid w:val="00E13C2E"/>
    <w:rsid w:val="00E26D2F"/>
    <w:rsid w:val="00E2782B"/>
    <w:rsid w:val="00E37398"/>
    <w:rsid w:val="00E448FE"/>
    <w:rsid w:val="00E51987"/>
    <w:rsid w:val="00E52F76"/>
    <w:rsid w:val="00E620B5"/>
    <w:rsid w:val="00E62145"/>
    <w:rsid w:val="00E70CAD"/>
    <w:rsid w:val="00E7537C"/>
    <w:rsid w:val="00E7555C"/>
    <w:rsid w:val="00E81603"/>
    <w:rsid w:val="00E95207"/>
    <w:rsid w:val="00E96332"/>
    <w:rsid w:val="00EA50A3"/>
    <w:rsid w:val="00EA61C1"/>
    <w:rsid w:val="00EB617F"/>
    <w:rsid w:val="00EC2388"/>
    <w:rsid w:val="00ED6293"/>
    <w:rsid w:val="00EE1B63"/>
    <w:rsid w:val="00EE3639"/>
    <w:rsid w:val="00EF5AF4"/>
    <w:rsid w:val="00EF6ED9"/>
    <w:rsid w:val="00F018D1"/>
    <w:rsid w:val="00F02FF9"/>
    <w:rsid w:val="00F03A16"/>
    <w:rsid w:val="00F11F64"/>
    <w:rsid w:val="00F12D61"/>
    <w:rsid w:val="00F16630"/>
    <w:rsid w:val="00F26DF0"/>
    <w:rsid w:val="00F34E3A"/>
    <w:rsid w:val="00F50A51"/>
    <w:rsid w:val="00F51889"/>
    <w:rsid w:val="00F53A3A"/>
    <w:rsid w:val="00F559D3"/>
    <w:rsid w:val="00F92969"/>
    <w:rsid w:val="00F93FBC"/>
    <w:rsid w:val="00FA61BD"/>
    <w:rsid w:val="00FC7EB6"/>
    <w:rsid w:val="00FD0959"/>
    <w:rsid w:val="00FF1EF5"/>
    <w:rsid w:val="00FF536B"/>
    <w:rsid w:val="00FF7976"/>
    <w:rsid w:val="08AC0788"/>
    <w:rsid w:val="09501A57"/>
    <w:rsid w:val="11FA43A7"/>
    <w:rsid w:val="13DD5D2E"/>
    <w:rsid w:val="14F72E20"/>
    <w:rsid w:val="174F6F43"/>
    <w:rsid w:val="21FF6ED4"/>
    <w:rsid w:val="28703493"/>
    <w:rsid w:val="2D2B058D"/>
    <w:rsid w:val="2D5704A8"/>
    <w:rsid w:val="3307438E"/>
    <w:rsid w:val="386B2D0D"/>
    <w:rsid w:val="41AA2E44"/>
    <w:rsid w:val="45C74089"/>
    <w:rsid w:val="47413EF7"/>
    <w:rsid w:val="4AD052E6"/>
    <w:rsid w:val="4DF865F2"/>
    <w:rsid w:val="52943481"/>
    <w:rsid w:val="5BC43909"/>
    <w:rsid w:val="6FD31A19"/>
    <w:rsid w:val="73E2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B2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Indent"/>
    <w:basedOn w:val="a3"/>
    <w:qFormat/>
    <w:rsid w:val="001B2D4A"/>
    <w:pPr>
      <w:ind w:firstLineChars="200" w:firstLine="420"/>
    </w:pPr>
  </w:style>
  <w:style w:type="paragraph" w:styleId="a8">
    <w:name w:val="annotation text"/>
    <w:basedOn w:val="a3"/>
    <w:link w:val="Char"/>
    <w:qFormat/>
    <w:rsid w:val="001B2D4A"/>
    <w:pPr>
      <w:jc w:val="left"/>
    </w:pPr>
  </w:style>
  <w:style w:type="paragraph" w:styleId="a9">
    <w:name w:val="Body Text"/>
    <w:basedOn w:val="a3"/>
    <w:link w:val="Char0"/>
    <w:unhideWhenUsed/>
    <w:qFormat/>
    <w:rsid w:val="001B2D4A"/>
    <w:pPr>
      <w:spacing w:after="160" w:line="278" w:lineRule="auto"/>
    </w:pPr>
    <w:rPr>
      <w:rFonts w:ascii="华文新魏" w:eastAsia="华文新魏" w:hAnsi="Times New Roman" w:hint="eastAsia"/>
      <w:kern w:val="0"/>
      <w:sz w:val="36"/>
    </w:rPr>
  </w:style>
  <w:style w:type="paragraph" w:styleId="aa">
    <w:name w:val="Date"/>
    <w:basedOn w:val="a3"/>
    <w:next w:val="a3"/>
    <w:link w:val="Char1"/>
    <w:uiPriority w:val="99"/>
    <w:semiHidden/>
    <w:unhideWhenUsed/>
    <w:qFormat/>
    <w:rsid w:val="001B2D4A"/>
    <w:pPr>
      <w:ind w:leftChars="2500" w:left="100"/>
    </w:pPr>
  </w:style>
  <w:style w:type="paragraph" w:styleId="ab">
    <w:name w:val="Balloon Text"/>
    <w:basedOn w:val="a3"/>
    <w:link w:val="Char2"/>
    <w:uiPriority w:val="99"/>
    <w:semiHidden/>
    <w:unhideWhenUsed/>
    <w:qFormat/>
    <w:rsid w:val="001B2D4A"/>
    <w:rPr>
      <w:sz w:val="18"/>
      <w:szCs w:val="18"/>
    </w:rPr>
  </w:style>
  <w:style w:type="paragraph" w:styleId="ac">
    <w:name w:val="footer"/>
    <w:basedOn w:val="a3"/>
    <w:link w:val="Char3"/>
    <w:uiPriority w:val="99"/>
    <w:unhideWhenUsed/>
    <w:qFormat/>
    <w:rsid w:val="001B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iPriority w:val="99"/>
    <w:unhideWhenUsed/>
    <w:qFormat/>
    <w:rsid w:val="001B2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8"/>
    <w:next w:val="a8"/>
    <w:link w:val="Char5"/>
    <w:uiPriority w:val="99"/>
    <w:semiHidden/>
    <w:unhideWhenUsed/>
    <w:qFormat/>
    <w:rsid w:val="001B2D4A"/>
    <w:rPr>
      <w:b/>
      <w:bCs/>
    </w:rPr>
  </w:style>
  <w:style w:type="character" w:styleId="af">
    <w:name w:val="Hyperlink"/>
    <w:basedOn w:val="a4"/>
    <w:uiPriority w:val="99"/>
    <w:unhideWhenUsed/>
    <w:qFormat/>
    <w:rsid w:val="001B2D4A"/>
    <w:rPr>
      <w:color w:val="0563C1" w:themeColor="hyperlink"/>
      <w:u w:val="single"/>
    </w:rPr>
  </w:style>
  <w:style w:type="character" w:styleId="af0">
    <w:name w:val="annotation reference"/>
    <w:basedOn w:val="a4"/>
    <w:uiPriority w:val="99"/>
    <w:semiHidden/>
    <w:unhideWhenUsed/>
    <w:qFormat/>
    <w:rsid w:val="001B2D4A"/>
    <w:rPr>
      <w:sz w:val="21"/>
      <w:szCs w:val="21"/>
    </w:rPr>
  </w:style>
  <w:style w:type="character" w:customStyle="1" w:styleId="Char4">
    <w:name w:val="页眉 Char"/>
    <w:basedOn w:val="a4"/>
    <w:link w:val="ad"/>
    <w:uiPriority w:val="99"/>
    <w:qFormat/>
    <w:rsid w:val="001B2D4A"/>
    <w:rPr>
      <w:sz w:val="18"/>
      <w:szCs w:val="18"/>
    </w:rPr>
  </w:style>
  <w:style w:type="character" w:customStyle="1" w:styleId="Char3">
    <w:name w:val="页脚 Char"/>
    <w:basedOn w:val="a4"/>
    <w:link w:val="ac"/>
    <w:uiPriority w:val="99"/>
    <w:qFormat/>
    <w:rsid w:val="001B2D4A"/>
    <w:rPr>
      <w:sz w:val="18"/>
      <w:szCs w:val="18"/>
    </w:rPr>
  </w:style>
  <w:style w:type="paragraph" w:styleId="af1">
    <w:name w:val="List Paragraph"/>
    <w:basedOn w:val="a3"/>
    <w:uiPriority w:val="34"/>
    <w:qFormat/>
    <w:rsid w:val="001B2D4A"/>
    <w:pPr>
      <w:ind w:firstLineChars="200" w:firstLine="420"/>
    </w:pPr>
  </w:style>
  <w:style w:type="character" w:customStyle="1" w:styleId="Char1">
    <w:name w:val="日期 Char"/>
    <w:basedOn w:val="a4"/>
    <w:link w:val="aa"/>
    <w:uiPriority w:val="99"/>
    <w:semiHidden/>
    <w:qFormat/>
    <w:rsid w:val="001B2D4A"/>
  </w:style>
  <w:style w:type="character" w:customStyle="1" w:styleId="Char0">
    <w:name w:val="正文文本 Char"/>
    <w:basedOn w:val="a4"/>
    <w:link w:val="a9"/>
    <w:qFormat/>
    <w:rsid w:val="001B2D4A"/>
    <w:rPr>
      <w:rFonts w:ascii="华文新魏" w:eastAsia="华文新魏" w:hAnsi="Times New Roman"/>
      <w:kern w:val="0"/>
      <w:sz w:val="36"/>
    </w:rPr>
  </w:style>
  <w:style w:type="character" w:customStyle="1" w:styleId="Char2">
    <w:name w:val="批注框文本 Char"/>
    <w:basedOn w:val="a4"/>
    <w:link w:val="ab"/>
    <w:uiPriority w:val="99"/>
    <w:semiHidden/>
    <w:qFormat/>
    <w:rsid w:val="001B2D4A"/>
    <w:rPr>
      <w:sz w:val="18"/>
      <w:szCs w:val="18"/>
    </w:rPr>
  </w:style>
  <w:style w:type="paragraph" w:customStyle="1" w:styleId="af2">
    <w:name w:val="段"/>
    <w:qFormat/>
    <w:rsid w:val="001B2D4A"/>
    <w:pPr>
      <w:tabs>
        <w:tab w:val="center" w:pos="4201"/>
        <w:tab w:val="right" w:leader="dot" w:pos="9298"/>
      </w:tabs>
      <w:ind w:firstLineChars="200" w:firstLine="420"/>
      <w:jc w:val="both"/>
    </w:pPr>
    <w:rPr>
      <w:rFonts w:ascii="宋体" w:hAnsi="宋体"/>
      <w:sz w:val="21"/>
    </w:rPr>
  </w:style>
  <w:style w:type="paragraph" w:customStyle="1" w:styleId="a2">
    <w:name w:val="正文表标题"/>
    <w:next w:val="af2"/>
    <w:qFormat/>
    <w:rsid w:val="001B2D4A"/>
    <w:pPr>
      <w:numPr>
        <w:numId w:val="1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0">
    <w:name w:val="二级条标题"/>
    <w:basedOn w:val="a"/>
    <w:next w:val="af2"/>
    <w:qFormat/>
    <w:rsid w:val="001B2D4A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2"/>
    <w:qFormat/>
    <w:rsid w:val="001B2D4A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1">
    <w:name w:val="字母编号列项（一级）"/>
    <w:qFormat/>
    <w:rsid w:val="001B2D4A"/>
    <w:pPr>
      <w:numPr>
        <w:numId w:val="3"/>
      </w:numPr>
      <w:jc w:val="both"/>
    </w:pPr>
    <w:rPr>
      <w:rFonts w:ascii="宋体"/>
      <w:sz w:val="21"/>
    </w:rPr>
  </w:style>
  <w:style w:type="character" w:customStyle="1" w:styleId="Char">
    <w:name w:val="批注文字 Char"/>
    <w:basedOn w:val="a4"/>
    <w:link w:val="a8"/>
    <w:qFormat/>
    <w:rsid w:val="001B2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"/>
    <w:link w:val="ae"/>
    <w:uiPriority w:val="99"/>
    <w:semiHidden/>
    <w:qFormat/>
    <w:rsid w:val="001B2D4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A95E-6537-4E8A-BF6A-7FB9DDB3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LWP</dc:creator>
  <cp:lastModifiedBy>d</cp:lastModifiedBy>
  <cp:revision>73</cp:revision>
  <cp:lastPrinted>2026-05-26T02:27:00Z</cp:lastPrinted>
  <dcterms:created xsi:type="dcterms:W3CDTF">2026-01-12T09:32:00Z</dcterms:created>
  <dcterms:modified xsi:type="dcterms:W3CDTF">2026-05-27T03:00:00Z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CD7CEB5D0180470FABFAAD35BDF70FF4_13</vt:lpwstr>
  </property>
  <property fmtid="{D5CDD505-2E9C-101B-9397-08002B2CF9AE}" pid="4" name="KSOTemplateDocerSaveRecord">
    <vt:lpwstr>eyJoZGlkIjoiOGQwNzEyMjNmZTZkMzk4OGQ4MjhhMWM0MDQ4NzdlODgiLCJ1c2VySWQiOiIzMTQxODA5NzYifQ==</vt:lpwstr>
  </property>
</Properties>
</file>