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7FE" w:rsidRDefault="007B093B">
      <w:pPr>
        <w:spacing w:line="590" w:lineRule="exact"/>
        <w:jc w:val="left"/>
        <w:outlineLvl w:val="0"/>
        <w:rPr>
          <w:rFonts w:ascii="Times New Roman" w:eastAsia="黑体" w:hAnsi="Times New Roman"/>
          <w:sz w:val="32"/>
        </w:rPr>
      </w:pPr>
      <w:r>
        <w:rPr>
          <w:rFonts w:ascii="Times New Roman" w:eastAsia="黑体" w:hAnsi="Times New Roman" w:hint="eastAsia"/>
          <w:sz w:val="32"/>
        </w:rPr>
        <w:t>附件</w:t>
      </w:r>
      <w:r>
        <w:rPr>
          <w:rFonts w:ascii="Times New Roman" w:eastAsia="黑体" w:hAnsi="Times New Roman" w:hint="eastAsia"/>
          <w:sz w:val="32"/>
        </w:rPr>
        <w:t>2</w:t>
      </w:r>
    </w:p>
    <w:p w:rsidR="003347FE" w:rsidRDefault="007B093B">
      <w:pPr>
        <w:spacing w:line="590" w:lineRule="exact"/>
        <w:jc w:val="center"/>
        <w:outlineLvl w:val="0"/>
        <w:rPr>
          <w:rFonts w:ascii="Times New Roman" w:eastAsia="方正仿宋_GBK" w:hAnsi="Times New Roman"/>
          <w:sz w:val="32"/>
        </w:rPr>
      </w:pPr>
      <w:r>
        <w:rPr>
          <w:rFonts w:ascii="Times New Roman" w:eastAsia="方正小标宋_GBK" w:hAnsi="Times New Roman" w:hint="eastAsia"/>
          <w:sz w:val="44"/>
        </w:rPr>
        <w:t>南京市软件智能工厂申报汇总表</w:t>
      </w:r>
    </w:p>
    <w:tbl>
      <w:tblPr>
        <w:tblW w:w="5529" w:type="pct"/>
        <w:jc w:val="center"/>
        <w:tblBorders>
          <w:top w:val="double" w:sz="4" w:space="0" w:color="auto"/>
          <w:bottom w:val="double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318"/>
        <w:gridCol w:w="1954"/>
        <w:gridCol w:w="1145"/>
        <w:gridCol w:w="1077"/>
        <w:gridCol w:w="1142"/>
        <w:gridCol w:w="5581"/>
        <w:gridCol w:w="2476"/>
        <w:gridCol w:w="1084"/>
        <w:gridCol w:w="658"/>
      </w:tblGrid>
      <w:tr w:rsidR="003347FE">
        <w:trPr>
          <w:cantSplit/>
          <w:trHeight w:val="746"/>
          <w:tblHeader/>
          <w:jc w:val="center"/>
        </w:trPr>
        <w:tc>
          <w:tcPr>
            <w:tcW w:w="103" w:type="pct"/>
            <w:tcMar>
              <w:left w:w="0" w:type="dxa"/>
              <w:right w:w="0" w:type="dxa"/>
            </w:tcMar>
            <w:vAlign w:val="center"/>
          </w:tcPr>
          <w:p w:rsidR="003347FE" w:rsidRDefault="007B093B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 w:cs="方正黑体_GBK"/>
                <w:color w:val="000000"/>
                <w:kern w:val="0"/>
                <w:sz w:val="22"/>
              </w:rPr>
            </w:pPr>
            <w:r>
              <w:rPr>
                <w:rFonts w:ascii="Times New Roman" w:eastAsia="方正黑体_GBK" w:hAnsi="Times New Roman" w:cs="方正黑体_GBK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33" w:type="pct"/>
            <w:tcMar>
              <w:left w:w="0" w:type="dxa"/>
              <w:right w:w="0" w:type="dxa"/>
            </w:tcMar>
            <w:vAlign w:val="center"/>
          </w:tcPr>
          <w:p w:rsidR="003347FE" w:rsidRDefault="007B093B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 w:cs="方正黑体_GBK"/>
                <w:color w:val="000000"/>
                <w:kern w:val="0"/>
                <w:sz w:val="22"/>
              </w:rPr>
            </w:pPr>
            <w:r>
              <w:rPr>
                <w:rFonts w:ascii="Times New Roman" w:eastAsia="方正黑体_GBK" w:hAnsi="Times New Roman" w:cs="方正黑体_GBK" w:hint="eastAsia"/>
                <w:color w:val="000000"/>
                <w:kern w:val="0"/>
                <w:sz w:val="22"/>
              </w:rPr>
              <w:t>申报单位</w:t>
            </w:r>
          </w:p>
        </w:tc>
        <w:tc>
          <w:tcPr>
            <w:tcW w:w="371" w:type="pct"/>
            <w:tcMar>
              <w:left w:w="0" w:type="dxa"/>
              <w:right w:w="0" w:type="dxa"/>
            </w:tcMar>
            <w:vAlign w:val="center"/>
          </w:tcPr>
          <w:p w:rsidR="003347FE" w:rsidRDefault="007B093B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 w:cs="方正黑体_GBK"/>
                <w:color w:val="000000"/>
                <w:kern w:val="0"/>
                <w:sz w:val="22"/>
              </w:rPr>
            </w:pPr>
            <w:r>
              <w:rPr>
                <w:rFonts w:ascii="Times New Roman" w:eastAsia="方正黑体_GBK" w:hAnsi="Times New Roman" w:cs="方正黑体_GBK" w:hint="eastAsia"/>
                <w:color w:val="000000"/>
                <w:kern w:val="0"/>
                <w:sz w:val="22"/>
              </w:rPr>
              <w:t>智能开发</w:t>
            </w:r>
          </w:p>
          <w:p w:rsidR="003347FE" w:rsidRDefault="007B093B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 w:cs="方正黑体_GBK"/>
                <w:color w:val="000000"/>
                <w:kern w:val="0"/>
                <w:sz w:val="22"/>
              </w:rPr>
            </w:pPr>
            <w:r>
              <w:rPr>
                <w:rFonts w:ascii="Times New Roman" w:eastAsia="方正黑体_GBK" w:hAnsi="Times New Roman" w:cs="方正黑体_GBK"/>
                <w:color w:val="000000"/>
                <w:kern w:val="0"/>
                <w:sz w:val="22"/>
              </w:rPr>
              <w:t>工具名称</w:t>
            </w:r>
          </w:p>
        </w:tc>
        <w:tc>
          <w:tcPr>
            <w:tcW w:w="349" w:type="pct"/>
            <w:tcMar>
              <w:left w:w="0" w:type="dxa"/>
              <w:right w:w="0" w:type="dxa"/>
            </w:tcMar>
            <w:vAlign w:val="center"/>
          </w:tcPr>
          <w:p w:rsidR="003347FE" w:rsidRDefault="007B093B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 w:cs="方正黑体_GBK"/>
                <w:color w:val="000000"/>
                <w:kern w:val="0"/>
                <w:sz w:val="22"/>
              </w:rPr>
            </w:pPr>
            <w:r>
              <w:rPr>
                <w:rFonts w:ascii="Times New Roman" w:eastAsia="方正黑体_GBK" w:hAnsi="Times New Roman" w:cs="方正黑体_GBK" w:hint="eastAsia"/>
                <w:color w:val="000000"/>
                <w:kern w:val="0"/>
                <w:sz w:val="22"/>
              </w:rPr>
              <w:t>智能软件</w:t>
            </w:r>
            <w:r>
              <w:rPr>
                <w:rFonts w:ascii="Times New Roman" w:eastAsia="方正黑体_GBK" w:hAnsi="Times New Roman" w:cs="方正黑体_GBK"/>
                <w:color w:val="000000"/>
                <w:kern w:val="0"/>
                <w:sz w:val="22"/>
              </w:rPr>
              <w:t>工厂</w:t>
            </w:r>
            <w:r>
              <w:rPr>
                <w:rFonts w:ascii="Times New Roman" w:eastAsia="方正黑体_GBK" w:hAnsi="Times New Roman" w:cs="方正黑体_GBK" w:hint="eastAsia"/>
                <w:color w:val="000000"/>
                <w:kern w:val="0"/>
                <w:sz w:val="22"/>
              </w:rPr>
              <w:t>累计投入</w:t>
            </w:r>
            <w:r>
              <w:rPr>
                <w:rFonts w:ascii="Times New Roman" w:eastAsia="方正黑体_GBK" w:hAnsi="Times New Roman" w:cs="方正黑体_GBK" w:hint="eastAsia"/>
                <w:color w:val="000000"/>
                <w:kern w:val="0"/>
                <w:sz w:val="22"/>
              </w:rPr>
              <w:t>(</w:t>
            </w:r>
            <w:r>
              <w:rPr>
                <w:rFonts w:ascii="Times New Roman" w:eastAsia="方正黑体_GBK" w:hAnsi="Times New Roman" w:cs="方正黑体_GBK" w:hint="eastAsia"/>
                <w:color w:val="000000"/>
                <w:kern w:val="0"/>
                <w:sz w:val="22"/>
              </w:rPr>
              <w:t>万元</w:t>
            </w:r>
            <w:r>
              <w:rPr>
                <w:rFonts w:ascii="Times New Roman" w:eastAsia="方正黑体_GBK" w:hAnsi="Times New Roman" w:cs="方正黑体_GBK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370" w:type="pct"/>
            <w:tcMar>
              <w:left w:w="0" w:type="dxa"/>
              <w:right w:w="0" w:type="dxa"/>
            </w:tcMar>
            <w:vAlign w:val="center"/>
          </w:tcPr>
          <w:p w:rsidR="003347FE" w:rsidRDefault="007B093B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 w:cs="方正黑体_GBK"/>
                <w:color w:val="000000"/>
                <w:kern w:val="0"/>
                <w:sz w:val="22"/>
              </w:rPr>
            </w:pPr>
            <w:r>
              <w:rPr>
                <w:rFonts w:ascii="Times New Roman" w:eastAsia="方正黑体_GBK" w:hAnsi="Times New Roman" w:cs="方正黑体_GBK" w:hint="eastAsia"/>
                <w:color w:val="000000"/>
                <w:kern w:val="0"/>
                <w:sz w:val="22"/>
              </w:rPr>
              <w:t>重点服务</w:t>
            </w:r>
          </w:p>
          <w:p w:rsidR="003347FE" w:rsidRDefault="007B093B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 w:cs="方正黑体_GBK"/>
                <w:color w:val="000000"/>
                <w:kern w:val="0"/>
                <w:sz w:val="22"/>
              </w:rPr>
            </w:pPr>
            <w:r>
              <w:rPr>
                <w:rFonts w:ascii="Times New Roman" w:eastAsia="方正黑体_GBK" w:hAnsi="Times New Roman" w:cs="方正黑体_GBK" w:hint="eastAsia"/>
                <w:color w:val="000000"/>
                <w:kern w:val="0"/>
                <w:sz w:val="22"/>
              </w:rPr>
              <w:t>行业</w:t>
            </w:r>
            <w:r>
              <w:rPr>
                <w:rFonts w:ascii="Times New Roman" w:eastAsia="方正黑体_GBK" w:hAnsi="Times New Roman" w:cs="方正黑体_GBK"/>
                <w:color w:val="000000"/>
                <w:kern w:val="0"/>
                <w:sz w:val="22"/>
              </w:rPr>
              <w:t>领域</w:t>
            </w:r>
          </w:p>
        </w:tc>
        <w:tc>
          <w:tcPr>
            <w:tcW w:w="1808" w:type="pct"/>
            <w:tcMar>
              <w:left w:w="0" w:type="dxa"/>
              <w:right w:w="0" w:type="dxa"/>
            </w:tcMar>
            <w:vAlign w:val="center"/>
          </w:tcPr>
          <w:p w:rsidR="003347FE" w:rsidRDefault="007B093B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 w:cs="方正黑体_GBK"/>
                <w:color w:val="000000"/>
                <w:kern w:val="0"/>
                <w:sz w:val="22"/>
              </w:rPr>
            </w:pPr>
            <w:r>
              <w:rPr>
                <w:rFonts w:ascii="Times New Roman" w:eastAsia="方正黑体_GBK" w:hAnsi="Times New Roman" w:cs="方正黑体_GBK" w:hint="eastAsia"/>
                <w:color w:val="000000"/>
                <w:kern w:val="0"/>
                <w:sz w:val="22"/>
              </w:rPr>
              <w:t>代表性客户与应用</w:t>
            </w:r>
            <w:r>
              <w:rPr>
                <w:rFonts w:ascii="Times New Roman" w:eastAsia="方正黑体_GBK" w:hAnsi="Times New Roman" w:cs="方正黑体_GBK"/>
                <w:color w:val="000000"/>
                <w:kern w:val="0"/>
                <w:sz w:val="22"/>
              </w:rPr>
              <w:t>案例</w:t>
            </w:r>
          </w:p>
        </w:tc>
        <w:tc>
          <w:tcPr>
            <w:tcW w:w="802" w:type="pct"/>
            <w:tcMar>
              <w:left w:w="0" w:type="dxa"/>
              <w:right w:w="0" w:type="dxa"/>
            </w:tcMar>
            <w:vAlign w:val="center"/>
          </w:tcPr>
          <w:p w:rsidR="003347FE" w:rsidRDefault="007B093B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 w:cs="方正黑体_GBK"/>
                <w:color w:val="000000"/>
                <w:kern w:val="0"/>
                <w:sz w:val="22"/>
              </w:rPr>
            </w:pPr>
            <w:r>
              <w:rPr>
                <w:rFonts w:ascii="Times New Roman" w:eastAsia="方正黑体_GBK" w:hAnsi="Times New Roman" w:cs="方正黑体_GBK" w:hint="eastAsia"/>
                <w:color w:val="000000"/>
                <w:kern w:val="0"/>
                <w:sz w:val="22"/>
              </w:rPr>
              <w:t>效益提升</w:t>
            </w:r>
            <w:r>
              <w:rPr>
                <w:rFonts w:ascii="Times New Roman" w:eastAsia="方正黑体_GBK" w:hAnsi="Times New Roman" w:cs="方正黑体_GBK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351" w:type="pct"/>
            <w:tcMar>
              <w:left w:w="0" w:type="dxa"/>
              <w:right w:w="0" w:type="dxa"/>
            </w:tcMar>
            <w:vAlign w:val="center"/>
          </w:tcPr>
          <w:p w:rsidR="003347FE" w:rsidRDefault="007B093B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 w:cs="方正黑体_GBK"/>
                <w:color w:val="000000"/>
                <w:kern w:val="0"/>
                <w:sz w:val="22"/>
              </w:rPr>
            </w:pPr>
            <w:r>
              <w:rPr>
                <w:rFonts w:ascii="Times New Roman" w:eastAsia="方正黑体_GBK" w:hAnsi="Times New Roman" w:cs="方正黑体_GBK" w:hint="eastAsia"/>
                <w:color w:val="000000"/>
                <w:kern w:val="0"/>
                <w:sz w:val="22"/>
              </w:rPr>
              <w:t>25</w:t>
            </w:r>
            <w:r>
              <w:rPr>
                <w:rFonts w:ascii="Times New Roman" w:eastAsia="方正黑体_GBK" w:hAnsi="Times New Roman" w:cs="方正黑体_GBK" w:hint="eastAsia"/>
                <w:color w:val="000000"/>
                <w:kern w:val="0"/>
                <w:sz w:val="22"/>
              </w:rPr>
              <w:t>年企业软件业务收入</w:t>
            </w:r>
            <w:r>
              <w:rPr>
                <w:rFonts w:ascii="Times New Roman" w:eastAsia="方正黑体_GBK" w:hAnsi="Times New Roman" w:cs="方正黑体_GBK" w:hint="eastAsia"/>
                <w:color w:val="000000"/>
                <w:kern w:val="0"/>
                <w:sz w:val="22"/>
              </w:rPr>
              <w:t>(</w:t>
            </w:r>
            <w:r>
              <w:rPr>
                <w:rFonts w:ascii="Times New Roman" w:eastAsia="方正黑体_GBK" w:hAnsi="Times New Roman" w:cs="方正黑体_GBK" w:hint="eastAsia"/>
                <w:color w:val="000000"/>
                <w:kern w:val="0"/>
                <w:sz w:val="22"/>
              </w:rPr>
              <w:t>万元</w:t>
            </w:r>
            <w:r>
              <w:rPr>
                <w:rFonts w:ascii="Times New Roman" w:eastAsia="方正黑体_GBK" w:hAnsi="Times New Roman" w:cs="方正黑体_GBK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214" w:type="pct"/>
            <w:tcMar>
              <w:left w:w="0" w:type="dxa"/>
              <w:right w:w="0" w:type="dxa"/>
            </w:tcMar>
            <w:vAlign w:val="center"/>
          </w:tcPr>
          <w:p w:rsidR="003347FE" w:rsidRDefault="007B093B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 w:cs="方正黑体_GBK"/>
                <w:color w:val="000000"/>
                <w:kern w:val="0"/>
                <w:sz w:val="22"/>
              </w:rPr>
            </w:pPr>
            <w:r>
              <w:rPr>
                <w:rFonts w:ascii="Times New Roman" w:eastAsia="方正黑体_GBK" w:hAnsi="Times New Roman" w:cs="方正黑体_GBK" w:hint="eastAsia"/>
                <w:color w:val="000000"/>
                <w:kern w:val="0"/>
                <w:sz w:val="22"/>
              </w:rPr>
              <w:t>所属</w:t>
            </w:r>
          </w:p>
          <w:p w:rsidR="003347FE" w:rsidRDefault="007B093B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 w:cs="方正黑体_GBK"/>
                <w:color w:val="000000"/>
                <w:kern w:val="0"/>
                <w:sz w:val="22"/>
              </w:rPr>
            </w:pPr>
            <w:r>
              <w:rPr>
                <w:rFonts w:ascii="Times New Roman" w:eastAsia="方正黑体_GBK" w:hAnsi="Times New Roman" w:cs="方正黑体_GBK" w:hint="eastAsia"/>
                <w:color w:val="000000"/>
                <w:kern w:val="0"/>
                <w:sz w:val="22"/>
              </w:rPr>
              <w:t>板块</w:t>
            </w:r>
          </w:p>
        </w:tc>
      </w:tr>
      <w:tr w:rsidR="003347FE">
        <w:trPr>
          <w:cantSplit/>
          <w:trHeight w:val="1531"/>
          <w:jc w:val="center"/>
        </w:trPr>
        <w:tc>
          <w:tcPr>
            <w:tcW w:w="103" w:type="pct"/>
            <w:tcMar>
              <w:left w:w="0" w:type="dxa"/>
              <w:right w:w="0" w:type="dxa"/>
            </w:tcMar>
            <w:vAlign w:val="center"/>
          </w:tcPr>
          <w:p w:rsidR="003347FE" w:rsidRDefault="003347FE">
            <w:pPr>
              <w:pStyle w:val="af1"/>
              <w:numPr>
                <w:ilvl w:val="0"/>
                <w:numId w:val="5"/>
              </w:numPr>
              <w:ind w:firstLineChars="0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</w:p>
        </w:tc>
        <w:tc>
          <w:tcPr>
            <w:tcW w:w="633" w:type="pct"/>
            <w:tcMar>
              <w:left w:w="0" w:type="dxa"/>
              <w:right w:w="0" w:type="dxa"/>
            </w:tcMar>
            <w:vAlign w:val="center"/>
          </w:tcPr>
          <w:p w:rsidR="003347FE" w:rsidRDefault="003347F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</w:p>
        </w:tc>
        <w:tc>
          <w:tcPr>
            <w:tcW w:w="371" w:type="pct"/>
            <w:tcMar>
              <w:left w:w="0" w:type="dxa"/>
              <w:right w:w="0" w:type="dxa"/>
            </w:tcMar>
            <w:vAlign w:val="center"/>
          </w:tcPr>
          <w:p w:rsidR="003347FE" w:rsidRDefault="007B093B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2"/>
              </w:rPr>
              <w:t>填写主要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工具</w:t>
            </w:r>
          </w:p>
        </w:tc>
        <w:tc>
          <w:tcPr>
            <w:tcW w:w="349" w:type="pct"/>
            <w:tcMar>
              <w:left w:w="0" w:type="dxa"/>
              <w:right w:w="0" w:type="dxa"/>
            </w:tcMar>
            <w:vAlign w:val="center"/>
          </w:tcPr>
          <w:p w:rsidR="003347FE" w:rsidRDefault="003347F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</w:p>
        </w:tc>
        <w:tc>
          <w:tcPr>
            <w:tcW w:w="370" w:type="pct"/>
            <w:tcMar>
              <w:left w:w="0" w:type="dxa"/>
              <w:right w:w="0" w:type="dxa"/>
            </w:tcMar>
            <w:vAlign w:val="center"/>
          </w:tcPr>
          <w:p w:rsidR="003347FE" w:rsidRDefault="003347FE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08" w:type="pct"/>
            <w:tcMar>
              <w:left w:w="0" w:type="dxa"/>
              <w:right w:w="0" w:type="dxa"/>
            </w:tcMar>
            <w:vAlign w:val="center"/>
          </w:tcPr>
          <w:p w:rsidR="003347FE" w:rsidRDefault="007B093B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2"/>
              </w:rPr>
              <w:t>简要概况，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不超过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2"/>
              </w:rPr>
              <w:t>100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2"/>
              </w:rPr>
              <w:t>字</w:t>
            </w:r>
            <w:r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  <w:t>。</w:t>
            </w:r>
          </w:p>
        </w:tc>
        <w:tc>
          <w:tcPr>
            <w:tcW w:w="802" w:type="pct"/>
            <w:tcMar>
              <w:left w:w="0" w:type="dxa"/>
              <w:right w:w="0" w:type="dxa"/>
            </w:tcMar>
            <w:vAlign w:val="center"/>
          </w:tcPr>
          <w:p w:rsidR="003347FE" w:rsidRDefault="007B093B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2"/>
              </w:rPr>
              <w:t>平均开发周期缩短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2"/>
              </w:rPr>
              <w:t>____%</w:t>
            </w:r>
          </w:p>
          <w:p w:rsidR="003347FE" w:rsidRDefault="007B093B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2"/>
              </w:rPr>
              <w:t>研发成本降低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2"/>
              </w:rPr>
              <w:t>____%</w:t>
            </w:r>
          </w:p>
          <w:p w:rsidR="003347FE" w:rsidRDefault="007B093B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2"/>
              </w:rPr>
              <w:t>2025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2"/>
              </w:rPr>
              <w:t>年智能软件工厂交付软件实现收入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2"/>
              </w:rPr>
              <w:t>____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2"/>
              </w:rPr>
              <w:t>万元</w:t>
            </w:r>
          </w:p>
        </w:tc>
        <w:tc>
          <w:tcPr>
            <w:tcW w:w="351" w:type="pct"/>
            <w:tcMar>
              <w:left w:w="0" w:type="dxa"/>
              <w:right w:w="0" w:type="dxa"/>
            </w:tcMar>
            <w:vAlign w:val="center"/>
          </w:tcPr>
          <w:p w:rsidR="003347FE" w:rsidRDefault="003347F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</w:p>
        </w:tc>
        <w:tc>
          <w:tcPr>
            <w:tcW w:w="214" w:type="pct"/>
            <w:tcMar>
              <w:left w:w="0" w:type="dxa"/>
              <w:right w:w="0" w:type="dxa"/>
            </w:tcMar>
            <w:vAlign w:val="center"/>
          </w:tcPr>
          <w:p w:rsidR="003347FE" w:rsidRDefault="007B093B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2"/>
              </w:rPr>
              <w:t>江北新区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2"/>
              </w:rPr>
              <w:t>/</w:t>
            </w:r>
          </w:p>
          <w:p w:rsidR="003347FE" w:rsidRDefault="007B093B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22"/>
              </w:rPr>
              <w:t>玄武区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2"/>
              </w:rPr>
              <w:t>/</w:t>
            </w:r>
            <w:r>
              <w:rPr>
                <w:rFonts w:ascii="Times New Roman" w:eastAsia="方正仿宋_GBK" w:hAnsi="Times New Roman" w:hint="eastAsia"/>
                <w:color w:val="000000"/>
                <w:kern w:val="0"/>
                <w:sz w:val="22"/>
              </w:rPr>
              <w:t>……</w:t>
            </w:r>
          </w:p>
        </w:tc>
      </w:tr>
      <w:tr w:rsidR="003347FE">
        <w:trPr>
          <w:cantSplit/>
          <w:trHeight w:val="1531"/>
          <w:jc w:val="center"/>
        </w:trPr>
        <w:tc>
          <w:tcPr>
            <w:tcW w:w="103" w:type="pct"/>
            <w:tcMar>
              <w:left w:w="0" w:type="dxa"/>
              <w:right w:w="0" w:type="dxa"/>
            </w:tcMar>
            <w:vAlign w:val="center"/>
          </w:tcPr>
          <w:p w:rsidR="003347FE" w:rsidRDefault="003347FE">
            <w:pPr>
              <w:pStyle w:val="af1"/>
              <w:numPr>
                <w:ilvl w:val="0"/>
                <w:numId w:val="5"/>
              </w:numPr>
              <w:ind w:firstLineChars="0"/>
              <w:jc w:val="center"/>
              <w:rPr>
                <w:rFonts w:ascii="Times New Roman" w:eastAsia="方正仿宋_GBK" w:hAnsi="Times New Roman"/>
                <w:color w:val="000000"/>
                <w:sz w:val="22"/>
              </w:rPr>
            </w:pPr>
          </w:p>
        </w:tc>
        <w:tc>
          <w:tcPr>
            <w:tcW w:w="633" w:type="pct"/>
            <w:tcMar>
              <w:left w:w="0" w:type="dxa"/>
              <w:right w:w="0" w:type="dxa"/>
            </w:tcMar>
            <w:vAlign w:val="center"/>
          </w:tcPr>
          <w:p w:rsidR="003347FE" w:rsidRDefault="003347F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</w:p>
        </w:tc>
        <w:tc>
          <w:tcPr>
            <w:tcW w:w="371" w:type="pct"/>
            <w:tcMar>
              <w:left w:w="0" w:type="dxa"/>
              <w:right w:w="0" w:type="dxa"/>
            </w:tcMar>
            <w:vAlign w:val="center"/>
          </w:tcPr>
          <w:p w:rsidR="003347FE" w:rsidRDefault="003347F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</w:p>
        </w:tc>
        <w:tc>
          <w:tcPr>
            <w:tcW w:w="349" w:type="pct"/>
            <w:tcMar>
              <w:left w:w="0" w:type="dxa"/>
              <w:right w:w="0" w:type="dxa"/>
            </w:tcMar>
            <w:vAlign w:val="center"/>
          </w:tcPr>
          <w:p w:rsidR="003347FE" w:rsidRDefault="003347F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</w:p>
        </w:tc>
        <w:tc>
          <w:tcPr>
            <w:tcW w:w="370" w:type="pct"/>
            <w:tcMar>
              <w:left w:w="0" w:type="dxa"/>
              <w:right w:w="0" w:type="dxa"/>
            </w:tcMar>
            <w:vAlign w:val="center"/>
          </w:tcPr>
          <w:p w:rsidR="003347FE" w:rsidRDefault="003347FE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</w:p>
        </w:tc>
        <w:tc>
          <w:tcPr>
            <w:tcW w:w="1808" w:type="pct"/>
            <w:tcMar>
              <w:left w:w="0" w:type="dxa"/>
              <w:right w:w="0" w:type="dxa"/>
            </w:tcMar>
            <w:vAlign w:val="center"/>
          </w:tcPr>
          <w:p w:rsidR="003347FE" w:rsidRDefault="003347F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</w:p>
        </w:tc>
        <w:tc>
          <w:tcPr>
            <w:tcW w:w="802" w:type="pct"/>
            <w:tcMar>
              <w:left w:w="0" w:type="dxa"/>
              <w:right w:w="0" w:type="dxa"/>
            </w:tcMar>
            <w:vAlign w:val="center"/>
          </w:tcPr>
          <w:p w:rsidR="003347FE" w:rsidRDefault="003347F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</w:p>
        </w:tc>
        <w:tc>
          <w:tcPr>
            <w:tcW w:w="351" w:type="pct"/>
            <w:tcMar>
              <w:left w:w="0" w:type="dxa"/>
              <w:right w:w="0" w:type="dxa"/>
            </w:tcMar>
            <w:vAlign w:val="center"/>
          </w:tcPr>
          <w:p w:rsidR="003347FE" w:rsidRDefault="003347F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</w:p>
        </w:tc>
        <w:tc>
          <w:tcPr>
            <w:tcW w:w="214" w:type="pct"/>
            <w:tcMar>
              <w:left w:w="0" w:type="dxa"/>
              <w:right w:w="0" w:type="dxa"/>
            </w:tcMar>
            <w:vAlign w:val="center"/>
          </w:tcPr>
          <w:p w:rsidR="003347FE" w:rsidRDefault="003347FE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kern w:val="0"/>
                <w:sz w:val="22"/>
              </w:rPr>
            </w:pPr>
          </w:p>
        </w:tc>
      </w:tr>
    </w:tbl>
    <w:p w:rsidR="003347FE" w:rsidRDefault="003347FE">
      <w:pPr>
        <w:spacing w:line="590" w:lineRule="exact"/>
        <w:jc w:val="left"/>
        <w:rPr>
          <w:rFonts w:ascii="Times New Roman" w:eastAsia="方正仿宋_GBK" w:hAnsi="Times New Roman"/>
          <w:sz w:val="32"/>
        </w:rPr>
      </w:pPr>
    </w:p>
    <w:p w:rsidR="003347FE" w:rsidRDefault="003347FE">
      <w:pPr>
        <w:spacing w:line="590" w:lineRule="exact"/>
        <w:jc w:val="left"/>
        <w:outlineLvl w:val="0"/>
        <w:rPr>
          <w:rFonts w:ascii="Times New Roman" w:eastAsia="方正仿宋_GBK" w:hAnsi="Times New Roman"/>
          <w:sz w:val="32"/>
        </w:rPr>
      </w:pPr>
    </w:p>
    <w:sectPr w:rsidR="003347FE" w:rsidSect="001B2D4A">
      <w:footerReference w:type="default" r:id="rId8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35C" w:rsidRDefault="006A335C">
      <w:r>
        <w:separator/>
      </w:r>
    </w:p>
  </w:endnote>
  <w:endnote w:type="continuationSeparator" w:id="1">
    <w:p w:rsidR="006A335C" w:rsidRDefault="006A3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方正小标宋_GBK">
    <w:altName w:val="方正小标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方正仿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方正黑体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</w:rPr>
      <w:id w:val="751012769"/>
    </w:sdtPr>
    <w:sdtEndPr>
      <w:rPr>
        <w:rFonts w:ascii="Times New Roman" w:hAnsi="Times New Roman" w:cs="Times New Roman"/>
      </w:rPr>
    </w:sdtEndPr>
    <w:sdtContent>
      <w:p w:rsidR="003347FE" w:rsidRDefault="007B093B">
        <w:pPr>
          <w:pStyle w:val="ac"/>
          <w:jc w:val="center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t xml:space="preserve">— </w:t>
        </w:r>
        <w:r w:rsidR="000F0C34"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>PAGE   \* MERGEFORMAT</w:instrText>
        </w:r>
        <w:r w:rsidR="000F0C34">
          <w:rPr>
            <w:rFonts w:ascii="Times New Roman" w:hAnsi="Times New Roman" w:cs="Times New Roman"/>
            <w:sz w:val="28"/>
          </w:rPr>
          <w:fldChar w:fldCharType="separate"/>
        </w:r>
        <w:r w:rsidR="00930AA0" w:rsidRPr="00930AA0">
          <w:rPr>
            <w:rFonts w:ascii="Times New Roman" w:hAnsi="Times New Roman" w:cs="Times New Roman"/>
            <w:noProof/>
            <w:sz w:val="28"/>
            <w:lang w:val="zh-CN"/>
          </w:rPr>
          <w:t>1</w:t>
        </w:r>
        <w:r w:rsidR="000F0C34">
          <w:rPr>
            <w:rFonts w:ascii="Times New Roman" w:hAnsi="Times New Roman" w:cs="Times New Roman"/>
            <w:sz w:val="28"/>
          </w:rPr>
          <w:fldChar w:fldCharType="end"/>
        </w:r>
        <w:r>
          <w:rPr>
            <w:rFonts w:ascii="Times New Roman" w:hAnsi="Times New Roman" w:cs="Times New Roman"/>
            <w:sz w:val="28"/>
          </w:rPr>
          <w:t xml:space="preserve"> 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35C" w:rsidRDefault="006A335C">
      <w:r>
        <w:separator/>
      </w:r>
    </w:p>
  </w:footnote>
  <w:footnote w:type="continuationSeparator" w:id="1">
    <w:p w:rsidR="006A335C" w:rsidRDefault="006A33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47DCD"/>
    <w:multiLevelType w:val="multilevel"/>
    <w:tmpl w:val="06547DCD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C91163"/>
    <w:multiLevelType w:val="multilevel"/>
    <w:tmpl w:val="1FC91163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0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56721858"/>
    <w:multiLevelType w:val="multilevel"/>
    <w:tmpl w:val="56721858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3">
    <w:nsid w:val="5C733EC2"/>
    <w:multiLevelType w:val="multilevel"/>
    <w:tmpl w:val="5C733EC2"/>
    <w:lvl w:ilvl="0">
      <w:start w:val="1"/>
      <w:numFmt w:val="lowerLetter"/>
      <w:pStyle w:val="a1"/>
      <w:lvlText w:val="%1)"/>
      <w:lvlJc w:val="left"/>
      <w:pPr>
        <w:tabs>
          <w:tab w:val="left" w:pos="840"/>
        </w:tabs>
        <w:ind w:left="839" w:hanging="419"/>
      </w:pPr>
      <w:rPr>
        <w:rFonts w:ascii="Times New Roman" w:eastAsia="宋体" w:hAnsi="Times New Roman" w:cs="Times New Roman" w:hint="default"/>
        <w:b w:val="0"/>
        <w:bCs w:val="0"/>
        <w:i w:val="0"/>
        <w:sz w:val="32"/>
        <w:szCs w:val="32"/>
      </w:rPr>
    </w:lvl>
    <w:lvl w:ilvl="1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4">
    <w:nsid w:val="646260FA"/>
    <w:multiLevelType w:val="multilevel"/>
    <w:tmpl w:val="646260FA"/>
    <w:lvl w:ilvl="0">
      <w:start w:val="1"/>
      <w:numFmt w:val="decimal"/>
      <w:pStyle w:val="a2"/>
      <w:suff w:val="nothing"/>
      <w:lvlText w:val="表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238"/>
    <w:rsid w:val="00007EB0"/>
    <w:rsid w:val="000126C7"/>
    <w:rsid w:val="00023313"/>
    <w:rsid w:val="0003604A"/>
    <w:rsid w:val="00036F08"/>
    <w:rsid w:val="00041AC9"/>
    <w:rsid w:val="00043216"/>
    <w:rsid w:val="0004645C"/>
    <w:rsid w:val="000615AB"/>
    <w:rsid w:val="00061863"/>
    <w:rsid w:val="0006241E"/>
    <w:rsid w:val="000746F8"/>
    <w:rsid w:val="00077B13"/>
    <w:rsid w:val="000A6E31"/>
    <w:rsid w:val="000B2CBD"/>
    <w:rsid w:val="000B47FE"/>
    <w:rsid w:val="000C07C4"/>
    <w:rsid w:val="000C5233"/>
    <w:rsid w:val="000F0C34"/>
    <w:rsid w:val="000F7F6A"/>
    <w:rsid w:val="00105ECA"/>
    <w:rsid w:val="001119BB"/>
    <w:rsid w:val="00111AEE"/>
    <w:rsid w:val="0011272A"/>
    <w:rsid w:val="00127E29"/>
    <w:rsid w:val="00136CD8"/>
    <w:rsid w:val="00141A96"/>
    <w:rsid w:val="00146808"/>
    <w:rsid w:val="00152B5C"/>
    <w:rsid w:val="001533D5"/>
    <w:rsid w:val="001538D1"/>
    <w:rsid w:val="0015726B"/>
    <w:rsid w:val="00160491"/>
    <w:rsid w:val="00167509"/>
    <w:rsid w:val="0016756A"/>
    <w:rsid w:val="00171377"/>
    <w:rsid w:val="0018432F"/>
    <w:rsid w:val="00197A93"/>
    <w:rsid w:val="001B2D4A"/>
    <w:rsid w:val="001B67CB"/>
    <w:rsid w:val="001C66A6"/>
    <w:rsid w:val="001C670B"/>
    <w:rsid w:val="001D546D"/>
    <w:rsid w:val="001E2785"/>
    <w:rsid w:val="002041FF"/>
    <w:rsid w:val="00217415"/>
    <w:rsid w:val="002204A3"/>
    <w:rsid w:val="002234E1"/>
    <w:rsid w:val="00223507"/>
    <w:rsid w:val="00224F41"/>
    <w:rsid w:val="0022605B"/>
    <w:rsid w:val="00226B10"/>
    <w:rsid w:val="00232979"/>
    <w:rsid w:val="0023788D"/>
    <w:rsid w:val="00243BEF"/>
    <w:rsid w:val="002462A5"/>
    <w:rsid w:val="0024677B"/>
    <w:rsid w:val="0024704D"/>
    <w:rsid w:val="0025475E"/>
    <w:rsid w:val="00255857"/>
    <w:rsid w:val="00261952"/>
    <w:rsid w:val="0026210B"/>
    <w:rsid w:val="00271A70"/>
    <w:rsid w:val="00290C11"/>
    <w:rsid w:val="00292EE2"/>
    <w:rsid w:val="002959B5"/>
    <w:rsid w:val="002A0F9F"/>
    <w:rsid w:val="002B6F29"/>
    <w:rsid w:val="002D0238"/>
    <w:rsid w:val="00303E90"/>
    <w:rsid w:val="003047A5"/>
    <w:rsid w:val="00312974"/>
    <w:rsid w:val="00314AF9"/>
    <w:rsid w:val="00315B97"/>
    <w:rsid w:val="00322B58"/>
    <w:rsid w:val="003303F9"/>
    <w:rsid w:val="003347E5"/>
    <w:rsid w:val="003347FE"/>
    <w:rsid w:val="003451A8"/>
    <w:rsid w:val="00347C9E"/>
    <w:rsid w:val="00350D51"/>
    <w:rsid w:val="00355FB8"/>
    <w:rsid w:val="003604E9"/>
    <w:rsid w:val="00362E58"/>
    <w:rsid w:val="00363835"/>
    <w:rsid w:val="00366541"/>
    <w:rsid w:val="0037104F"/>
    <w:rsid w:val="003843F3"/>
    <w:rsid w:val="00391CA1"/>
    <w:rsid w:val="0039571F"/>
    <w:rsid w:val="00396760"/>
    <w:rsid w:val="003A6A38"/>
    <w:rsid w:val="003B0901"/>
    <w:rsid w:val="003C460C"/>
    <w:rsid w:val="003C64D6"/>
    <w:rsid w:val="003C7D79"/>
    <w:rsid w:val="003D3541"/>
    <w:rsid w:val="003F5925"/>
    <w:rsid w:val="0040029F"/>
    <w:rsid w:val="00400AC4"/>
    <w:rsid w:val="0040471B"/>
    <w:rsid w:val="00414C95"/>
    <w:rsid w:val="0042107E"/>
    <w:rsid w:val="00435166"/>
    <w:rsid w:val="00443164"/>
    <w:rsid w:val="00460221"/>
    <w:rsid w:val="00461755"/>
    <w:rsid w:val="00461A67"/>
    <w:rsid w:val="004666F8"/>
    <w:rsid w:val="00471C7B"/>
    <w:rsid w:val="0048502A"/>
    <w:rsid w:val="004869FA"/>
    <w:rsid w:val="00486D72"/>
    <w:rsid w:val="00491494"/>
    <w:rsid w:val="004929C8"/>
    <w:rsid w:val="004934F8"/>
    <w:rsid w:val="00493DAE"/>
    <w:rsid w:val="0049718E"/>
    <w:rsid w:val="004A2740"/>
    <w:rsid w:val="004A2E2F"/>
    <w:rsid w:val="004A3764"/>
    <w:rsid w:val="004D1635"/>
    <w:rsid w:val="004D5620"/>
    <w:rsid w:val="004E5B2D"/>
    <w:rsid w:val="004E6BA7"/>
    <w:rsid w:val="004F06B6"/>
    <w:rsid w:val="004F0E44"/>
    <w:rsid w:val="004F725F"/>
    <w:rsid w:val="00505766"/>
    <w:rsid w:val="00516B71"/>
    <w:rsid w:val="005403BA"/>
    <w:rsid w:val="005406B5"/>
    <w:rsid w:val="005419F0"/>
    <w:rsid w:val="00557ED9"/>
    <w:rsid w:val="005602AE"/>
    <w:rsid w:val="005618FE"/>
    <w:rsid w:val="00564889"/>
    <w:rsid w:val="00567234"/>
    <w:rsid w:val="00570A50"/>
    <w:rsid w:val="00591548"/>
    <w:rsid w:val="00591577"/>
    <w:rsid w:val="005917C4"/>
    <w:rsid w:val="00592CF3"/>
    <w:rsid w:val="005C136D"/>
    <w:rsid w:val="005C3B04"/>
    <w:rsid w:val="005C41EC"/>
    <w:rsid w:val="005D18AA"/>
    <w:rsid w:val="005E13AB"/>
    <w:rsid w:val="005E1D55"/>
    <w:rsid w:val="005E4D94"/>
    <w:rsid w:val="005F0AD4"/>
    <w:rsid w:val="005F1493"/>
    <w:rsid w:val="005F5FF9"/>
    <w:rsid w:val="006027C9"/>
    <w:rsid w:val="00610F19"/>
    <w:rsid w:val="006355E6"/>
    <w:rsid w:val="00635E0B"/>
    <w:rsid w:val="00645242"/>
    <w:rsid w:val="00653AA3"/>
    <w:rsid w:val="0066297B"/>
    <w:rsid w:val="00664718"/>
    <w:rsid w:val="00676AB0"/>
    <w:rsid w:val="00680D42"/>
    <w:rsid w:val="006822EB"/>
    <w:rsid w:val="00683308"/>
    <w:rsid w:val="00694EBB"/>
    <w:rsid w:val="006A166A"/>
    <w:rsid w:val="006A335C"/>
    <w:rsid w:val="006A7AF1"/>
    <w:rsid w:val="006B5764"/>
    <w:rsid w:val="006D52CE"/>
    <w:rsid w:val="006D531B"/>
    <w:rsid w:val="006E531E"/>
    <w:rsid w:val="006F1652"/>
    <w:rsid w:val="006F1E61"/>
    <w:rsid w:val="006F4EEE"/>
    <w:rsid w:val="006F558F"/>
    <w:rsid w:val="00702D29"/>
    <w:rsid w:val="00705A79"/>
    <w:rsid w:val="00711D74"/>
    <w:rsid w:val="00724EA7"/>
    <w:rsid w:val="00727258"/>
    <w:rsid w:val="007306D8"/>
    <w:rsid w:val="00752980"/>
    <w:rsid w:val="00753479"/>
    <w:rsid w:val="007538BA"/>
    <w:rsid w:val="0075529C"/>
    <w:rsid w:val="00755FAA"/>
    <w:rsid w:val="0076695E"/>
    <w:rsid w:val="00770391"/>
    <w:rsid w:val="00775C3E"/>
    <w:rsid w:val="007806E7"/>
    <w:rsid w:val="0078158A"/>
    <w:rsid w:val="0078274B"/>
    <w:rsid w:val="007844BE"/>
    <w:rsid w:val="007845FA"/>
    <w:rsid w:val="0079292C"/>
    <w:rsid w:val="007929AA"/>
    <w:rsid w:val="007A0DCF"/>
    <w:rsid w:val="007A3C73"/>
    <w:rsid w:val="007B093B"/>
    <w:rsid w:val="007B2429"/>
    <w:rsid w:val="007C35AD"/>
    <w:rsid w:val="007D28BC"/>
    <w:rsid w:val="007E2EF4"/>
    <w:rsid w:val="007E763B"/>
    <w:rsid w:val="007E7BB0"/>
    <w:rsid w:val="007F0777"/>
    <w:rsid w:val="007F30A6"/>
    <w:rsid w:val="007F478C"/>
    <w:rsid w:val="00812299"/>
    <w:rsid w:val="0081733C"/>
    <w:rsid w:val="00824411"/>
    <w:rsid w:val="00824960"/>
    <w:rsid w:val="00831F07"/>
    <w:rsid w:val="0083299D"/>
    <w:rsid w:val="0084101F"/>
    <w:rsid w:val="00841231"/>
    <w:rsid w:val="00847069"/>
    <w:rsid w:val="00850E3B"/>
    <w:rsid w:val="00857938"/>
    <w:rsid w:val="008632F4"/>
    <w:rsid w:val="00866CEF"/>
    <w:rsid w:val="00870020"/>
    <w:rsid w:val="0087276E"/>
    <w:rsid w:val="008739F9"/>
    <w:rsid w:val="00880F6E"/>
    <w:rsid w:val="008A0088"/>
    <w:rsid w:val="008B6D57"/>
    <w:rsid w:val="008B7334"/>
    <w:rsid w:val="008B790B"/>
    <w:rsid w:val="008C4996"/>
    <w:rsid w:val="008C62E2"/>
    <w:rsid w:val="008E19DE"/>
    <w:rsid w:val="008E3D9B"/>
    <w:rsid w:val="009024E8"/>
    <w:rsid w:val="00912BA6"/>
    <w:rsid w:val="00914CA1"/>
    <w:rsid w:val="00921296"/>
    <w:rsid w:val="009239B8"/>
    <w:rsid w:val="00924039"/>
    <w:rsid w:val="00926E42"/>
    <w:rsid w:val="00930AA0"/>
    <w:rsid w:val="00930C55"/>
    <w:rsid w:val="009430B0"/>
    <w:rsid w:val="009458D8"/>
    <w:rsid w:val="009510B0"/>
    <w:rsid w:val="00952A25"/>
    <w:rsid w:val="00955E63"/>
    <w:rsid w:val="00970603"/>
    <w:rsid w:val="0097206C"/>
    <w:rsid w:val="009846F4"/>
    <w:rsid w:val="009A7DB5"/>
    <w:rsid w:val="009B6977"/>
    <w:rsid w:val="009D1409"/>
    <w:rsid w:val="009D4644"/>
    <w:rsid w:val="009E039E"/>
    <w:rsid w:val="009E422D"/>
    <w:rsid w:val="009E60DC"/>
    <w:rsid w:val="00A00EDD"/>
    <w:rsid w:val="00A20DD8"/>
    <w:rsid w:val="00A215AD"/>
    <w:rsid w:val="00A21B2B"/>
    <w:rsid w:val="00A21DA8"/>
    <w:rsid w:val="00A26C8E"/>
    <w:rsid w:val="00A326B9"/>
    <w:rsid w:val="00A33B80"/>
    <w:rsid w:val="00A368C2"/>
    <w:rsid w:val="00A42E9E"/>
    <w:rsid w:val="00A528C3"/>
    <w:rsid w:val="00A537D1"/>
    <w:rsid w:val="00A64915"/>
    <w:rsid w:val="00A71564"/>
    <w:rsid w:val="00A76498"/>
    <w:rsid w:val="00A87A83"/>
    <w:rsid w:val="00A920C7"/>
    <w:rsid w:val="00AA02B5"/>
    <w:rsid w:val="00AA4789"/>
    <w:rsid w:val="00AB41E7"/>
    <w:rsid w:val="00AB5017"/>
    <w:rsid w:val="00AB62C7"/>
    <w:rsid w:val="00AC0FC8"/>
    <w:rsid w:val="00AD1D9B"/>
    <w:rsid w:val="00AE1A38"/>
    <w:rsid w:val="00AE49C9"/>
    <w:rsid w:val="00AF0221"/>
    <w:rsid w:val="00AF2923"/>
    <w:rsid w:val="00AF4AB8"/>
    <w:rsid w:val="00AF6994"/>
    <w:rsid w:val="00B02E07"/>
    <w:rsid w:val="00B232DD"/>
    <w:rsid w:val="00B2610A"/>
    <w:rsid w:val="00B262A1"/>
    <w:rsid w:val="00B305B1"/>
    <w:rsid w:val="00B3733E"/>
    <w:rsid w:val="00B54980"/>
    <w:rsid w:val="00B643FD"/>
    <w:rsid w:val="00B76560"/>
    <w:rsid w:val="00B80597"/>
    <w:rsid w:val="00B94106"/>
    <w:rsid w:val="00BA5A1C"/>
    <w:rsid w:val="00BB3758"/>
    <w:rsid w:val="00BB5615"/>
    <w:rsid w:val="00BC1A7F"/>
    <w:rsid w:val="00BD1197"/>
    <w:rsid w:val="00BD3A66"/>
    <w:rsid w:val="00BD799F"/>
    <w:rsid w:val="00BF2CE7"/>
    <w:rsid w:val="00C161F1"/>
    <w:rsid w:val="00C16BDA"/>
    <w:rsid w:val="00C30AF9"/>
    <w:rsid w:val="00C33F27"/>
    <w:rsid w:val="00C36058"/>
    <w:rsid w:val="00C46842"/>
    <w:rsid w:val="00C474D7"/>
    <w:rsid w:val="00C50573"/>
    <w:rsid w:val="00C516A6"/>
    <w:rsid w:val="00C53CFA"/>
    <w:rsid w:val="00C67A6E"/>
    <w:rsid w:val="00C870CB"/>
    <w:rsid w:val="00C91D29"/>
    <w:rsid w:val="00C91ECE"/>
    <w:rsid w:val="00CA0653"/>
    <w:rsid w:val="00CA07EB"/>
    <w:rsid w:val="00CA1E26"/>
    <w:rsid w:val="00CA2FA9"/>
    <w:rsid w:val="00CA36E6"/>
    <w:rsid w:val="00CB4356"/>
    <w:rsid w:val="00CC27A7"/>
    <w:rsid w:val="00CD2362"/>
    <w:rsid w:val="00CD64A2"/>
    <w:rsid w:val="00CD6515"/>
    <w:rsid w:val="00CE3745"/>
    <w:rsid w:val="00CF11B1"/>
    <w:rsid w:val="00D00BB1"/>
    <w:rsid w:val="00D10A2A"/>
    <w:rsid w:val="00D169B8"/>
    <w:rsid w:val="00D30333"/>
    <w:rsid w:val="00D32434"/>
    <w:rsid w:val="00D44FF6"/>
    <w:rsid w:val="00D53679"/>
    <w:rsid w:val="00D53D1D"/>
    <w:rsid w:val="00D56984"/>
    <w:rsid w:val="00D62BF6"/>
    <w:rsid w:val="00D73DC7"/>
    <w:rsid w:val="00D76815"/>
    <w:rsid w:val="00D7776D"/>
    <w:rsid w:val="00D80B1E"/>
    <w:rsid w:val="00D847DC"/>
    <w:rsid w:val="00D8592A"/>
    <w:rsid w:val="00D914EA"/>
    <w:rsid w:val="00D936CD"/>
    <w:rsid w:val="00DA1E40"/>
    <w:rsid w:val="00DA6193"/>
    <w:rsid w:val="00DA6DA5"/>
    <w:rsid w:val="00DC4515"/>
    <w:rsid w:val="00DD451A"/>
    <w:rsid w:val="00DD54FC"/>
    <w:rsid w:val="00E11436"/>
    <w:rsid w:val="00E13C2E"/>
    <w:rsid w:val="00E26D2F"/>
    <w:rsid w:val="00E2782B"/>
    <w:rsid w:val="00E37398"/>
    <w:rsid w:val="00E448FE"/>
    <w:rsid w:val="00E51987"/>
    <w:rsid w:val="00E52F76"/>
    <w:rsid w:val="00E620B5"/>
    <w:rsid w:val="00E62145"/>
    <w:rsid w:val="00E70CAD"/>
    <w:rsid w:val="00E7537C"/>
    <w:rsid w:val="00E7555C"/>
    <w:rsid w:val="00E81603"/>
    <w:rsid w:val="00E95207"/>
    <w:rsid w:val="00E96332"/>
    <w:rsid w:val="00EA50A3"/>
    <w:rsid w:val="00EA61C1"/>
    <w:rsid w:val="00EB617F"/>
    <w:rsid w:val="00EC2388"/>
    <w:rsid w:val="00ED6293"/>
    <w:rsid w:val="00EE1B63"/>
    <w:rsid w:val="00EE3639"/>
    <w:rsid w:val="00EF5AF4"/>
    <w:rsid w:val="00EF6ED9"/>
    <w:rsid w:val="00F018D1"/>
    <w:rsid w:val="00F02FF9"/>
    <w:rsid w:val="00F03A16"/>
    <w:rsid w:val="00F11F64"/>
    <w:rsid w:val="00F12D61"/>
    <w:rsid w:val="00F16630"/>
    <w:rsid w:val="00F26DF0"/>
    <w:rsid w:val="00F34E3A"/>
    <w:rsid w:val="00F50A51"/>
    <w:rsid w:val="00F51889"/>
    <w:rsid w:val="00F53A3A"/>
    <w:rsid w:val="00F559D3"/>
    <w:rsid w:val="00F92969"/>
    <w:rsid w:val="00F93FBC"/>
    <w:rsid w:val="00FA61BD"/>
    <w:rsid w:val="00FC7EB6"/>
    <w:rsid w:val="00FD0959"/>
    <w:rsid w:val="00FF1EF5"/>
    <w:rsid w:val="00FF536B"/>
    <w:rsid w:val="00FF7976"/>
    <w:rsid w:val="08AC0788"/>
    <w:rsid w:val="09501A57"/>
    <w:rsid w:val="11FA43A7"/>
    <w:rsid w:val="13DD5D2E"/>
    <w:rsid w:val="14F72E20"/>
    <w:rsid w:val="174F6F43"/>
    <w:rsid w:val="21FF6ED4"/>
    <w:rsid w:val="28703493"/>
    <w:rsid w:val="2D2B058D"/>
    <w:rsid w:val="2D5704A8"/>
    <w:rsid w:val="3307438E"/>
    <w:rsid w:val="386B2D0D"/>
    <w:rsid w:val="41AA2E44"/>
    <w:rsid w:val="45C74089"/>
    <w:rsid w:val="47413EF7"/>
    <w:rsid w:val="4AD052E6"/>
    <w:rsid w:val="4DF865F2"/>
    <w:rsid w:val="52943481"/>
    <w:rsid w:val="5BC43909"/>
    <w:rsid w:val="6FD31A19"/>
    <w:rsid w:val="73E23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B2D4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Normal Indent"/>
    <w:basedOn w:val="a3"/>
    <w:qFormat/>
    <w:rsid w:val="001B2D4A"/>
    <w:pPr>
      <w:ind w:firstLineChars="200" w:firstLine="420"/>
    </w:pPr>
  </w:style>
  <w:style w:type="paragraph" w:styleId="a8">
    <w:name w:val="annotation text"/>
    <w:basedOn w:val="a3"/>
    <w:link w:val="Char"/>
    <w:qFormat/>
    <w:rsid w:val="001B2D4A"/>
    <w:pPr>
      <w:jc w:val="left"/>
    </w:pPr>
  </w:style>
  <w:style w:type="paragraph" w:styleId="a9">
    <w:name w:val="Body Text"/>
    <w:basedOn w:val="a3"/>
    <w:link w:val="Char0"/>
    <w:unhideWhenUsed/>
    <w:qFormat/>
    <w:rsid w:val="001B2D4A"/>
    <w:pPr>
      <w:spacing w:after="160" w:line="278" w:lineRule="auto"/>
    </w:pPr>
    <w:rPr>
      <w:rFonts w:ascii="华文新魏" w:eastAsia="华文新魏" w:hAnsi="Times New Roman" w:hint="eastAsia"/>
      <w:kern w:val="0"/>
      <w:sz w:val="36"/>
    </w:rPr>
  </w:style>
  <w:style w:type="paragraph" w:styleId="aa">
    <w:name w:val="Date"/>
    <w:basedOn w:val="a3"/>
    <w:next w:val="a3"/>
    <w:link w:val="Char1"/>
    <w:uiPriority w:val="99"/>
    <w:semiHidden/>
    <w:unhideWhenUsed/>
    <w:qFormat/>
    <w:rsid w:val="001B2D4A"/>
    <w:pPr>
      <w:ind w:leftChars="2500" w:left="100"/>
    </w:pPr>
  </w:style>
  <w:style w:type="paragraph" w:styleId="ab">
    <w:name w:val="Balloon Text"/>
    <w:basedOn w:val="a3"/>
    <w:link w:val="Char2"/>
    <w:uiPriority w:val="99"/>
    <w:semiHidden/>
    <w:unhideWhenUsed/>
    <w:qFormat/>
    <w:rsid w:val="001B2D4A"/>
    <w:rPr>
      <w:sz w:val="18"/>
      <w:szCs w:val="18"/>
    </w:rPr>
  </w:style>
  <w:style w:type="paragraph" w:styleId="ac">
    <w:name w:val="footer"/>
    <w:basedOn w:val="a3"/>
    <w:link w:val="Char3"/>
    <w:uiPriority w:val="99"/>
    <w:unhideWhenUsed/>
    <w:qFormat/>
    <w:rsid w:val="001B2D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3"/>
    <w:link w:val="Char4"/>
    <w:uiPriority w:val="99"/>
    <w:unhideWhenUsed/>
    <w:qFormat/>
    <w:rsid w:val="001B2D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annotation subject"/>
    <w:basedOn w:val="a8"/>
    <w:next w:val="a8"/>
    <w:link w:val="Char5"/>
    <w:uiPriority w:val="99"/>
    <w:semiHidden/>
    <w:unhideWhenUsed/>
    <w:qFormat/>
    <w:rsid w:val="001B2D4A"/>
    <w:rPr>
      <w:b/>
      <w:bCs/>
    </w:rPr>
  </w:style>
  <w:style w:type="character" w:styleId="af">
    <w:name w:val="Hyperlink"/>
    <w:basedOn w:val="a4"/>
    <w:uiPriority w:val="99"/>
    <w:unhideWhenUsed/>
    <w:qFormat/>
    <w:rsid w:val="001B2D4A"/>
    <w:rPr>
      <w:color w:val="0563C1" w:themeColor="hyperlink"/>
      <w:u w:val="single"/>
    </w:rPr>
  </w:style>
  <w:style w:type="character" w:styleId="af0">
    <w:name w:val="annotation reference"/>
    <w:basedOn w:val="a4"/>
    <w:uiPriority w:val="99"/>
    <w:semiHidden/>
    <w:unhideWhenUsed/>
    <w:qFormat/>
    <w:rsid w:val="001B2D4A"/>
    <w:rPr>
      <w:sz w:val="21"/>
      <w:szCs w:val="21"/>
    </w:rPr>
  </w:style>
  <w:style w:type="character" w:customStyle="1" w:styleId="Char4">
    <w:name w:val="页眉 Char"/>
    <w:basedOn w:val="a4"/>
    <w:link w:val="ad"/>
    <w:uiPriority w:val="99"/>
    <w:qFormat/>
    <w:rsid w:val="001B2D4A"/>
    <w:rPr>
      <w:sz w:val="18"/>
      <w:szCs w:val="18"/>
    </w:rPr>
  </w:style>
  <w:style w:type="character" w:customStyle="1" w:styleId="Char3">
    <w:name w:val="页脚 Char"/>
    <w:basedOn w:val="a4"/>
    <w:link w:val="ac"/>
    <w:uiPriority w:val="99"/>
    <w:qFormat/>
    <w:rsid w:val="001B2D4A"/>
    <w:rPr>
      <w:sz w:val="18"/>
      <w:szCs w:val="18"/>
    </w:rPr>
  </w:style>
  <w:style w:type="paragraph" w:styleId="af1">
    <w:name w:val="List Paragraph"/>
    <w:basedOn w:val="a3"/>
    <w:uiPriority w:val="34"/>
    <w:qFormat/>
    <w:rsid w:val="001B2D4A"/>
    <w:pPr>
      <w:ind w:firstLineChars="200" w:firstLine="420"/>
    </w:pPr>
  </w:style>
  <w:style w:type="character" w:customStyle="1" w:styleId="Char1">
    <w:name w:val="日期 Char"/>
    <w:basedOn w:val="a4"/>
    <w:link w:val="aa"/>
    <w:uiPriority w:val="99"/>
    <w:semiHidden/>
    <w:qFormat/>
    <w:rsid w:val="001B2D4A"/>
  </w:style>
  <w:style w:type="character" w:customStyle="1" w:styleId="Char0">
    <w:name w:val="正文文本 Char"/>
    <w:basedOn w:val="a4"/>
    <w:link w:val="a9"/>
    <w:qFormat/>
    <w:rsid w:val="001B2D4A"/>
    <w:rPr>
      <w:rFonts w:ascii="华文新魏" w:eastAsia="华文新魏" w:hAnsi="Times New Roman"/>
      <w:kern w:val="0"/>
      <w:sz w:val="36"/>
    </w:rPr>
  </w:style>
  <w:style w:type="character" w:customStyle="1" w:styleId="Char2">
    <w:name w:val="批注框文本 Char"/>
    <w:basedOn w:val="a4"/>
    <w:link w:val="ab"/>
    <w:uiPriority w:val="99"/>
    <w:semiHidden/>
    <w:qFormat/>
    <w:rsid w:val="001B2D4A"/>
    <w:rPr>
      <w:sz w:val="18"/>
      <w:szCs w:val="18"/>
    </w:rPr>
  </w:style>
  <w:style w:type="paragraph" w:customStyle="1" w:styleId="af2">
    <w:name w:val="段"/>
    <w:qFormat/>
    <w:rsid w:val="001B2D4A"/>
    <w:pPr>
      <w:tabs>
        <w:tab w:val="center" w:pos="4201"/>
        <w:tab w:val="right" w:leader="dot" w:pos="9298"/>
      </w:tabs>
      <w:ind w:firstLineChars="200" w:firstLine="420"/>
      <w:jc w:val="both"/>
    </w:pPr>
    <w:rPr>
      <w:rFonts w:ascii="宋体" w:hAnsi="宋体"/>
      <w:sz w:val="21"/>
    </w:rPr>
  </w:style>
  <w:style w:type="paragraph" w:customStyle="1" w:styleId="a2">
    <w:name w:val="正文表标题"/>
    <w:next w:val="af2"/>
    <w:qFormat/>
    <w:rsid w:val="001B2D4A"/>
    <w:pPr>
      <w:numPr>
        <w:numId w:val="1"/>
      </w:num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0">
    <w:name w:val="二级条标题"/>
    <w:basedOn w:val="a"/>
    <w:next w:val="af2"/>
    <w:qFormat/>
    <w:rsid w:val="001B2D4A"/>
    <w:pPr>
      <w:numPr>
        <w:ilvl w:val="2"/>
      </w:numPr>
      <w:spacing w:before="50" w:after="50"/>
      <w:outlineLvl w:val="3"/>
    </w:pPr>
  </w:style>
  <w:style w:type="paragraph" w:customStyle="1" w:styleId="a">
    <w:name w:val="一级条标题"/>
    <w:next w:val="af2"/>
    <w:qFormat/>
    <w:rsid w:val="001B2D4A"/>
    <w:pPr>
      <w:numPr>
        <w:ilvl w:val="1"/>
        <w:numId w:val="2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1">
    <w:name w:val="字母编号列项（一级）"/>
    <w:qFormat/>
    <w:rsid w:val="001B2D4A"/>
    <w:pPr>
      <w:numPr>
        <w:numId w:val="3"/>
      </w:numPr>
      <w:jc w:val="both"/>
    </w:pPr>
    <w:rPr>
      <w:rFonts w:ascii="宋体"/>
      <w:sz w:val="21"/>
    </w:rPr>
  </w:style>
  <w:style w:type="character" w:customStyle="1" w:styleId="Char">
    <w:name w:val="批注文字 Char"/>
    <w:basedOn w:val="a4"/>
    <w:link w:val="a8"/>
    <w:qFormat/>
    <w:rsid w:val="001B2D4A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5">
    <w:name w:val="批注主题 Char"/>
    <w:basedOn w:val="Char"/>
    <w:link w:val="ae"/>
    <w:uiPriority w:val="99"/>
    <w:semiHidden/>
    <w:qFormat/>
    <w:rsid w:val="001B2D4A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0A95E-6537-4E8A-BF6A-7FB9DDB33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LWP</dc:creator>
  <cp:lastModifiedBy>d</cp:lastModifiedBy>
  <cp:revision>73</cp:revision>
  <cp:lastPrinted>2026-05-26T02:27:00Z</cp:lastPrinted>
  <dcterms:created xsi:type="dcterms:W3CDTF">2026-01-12T09:32:00Z</dcterms:created>
  <dcterms:modified xsi:type="dcterms:W3CDTF">2026-05-27T03:01:00Z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CD7CEB5D0180470FABFAAD35BDF70FF4_13</vt:lpwstr>
  </property>
  <property fmtid="{D5CDD505-2E9C-101B-9397-08002B2CF9AE}" pid="4" name="KSOTemplateDocerSaveRecord">
    <vt:lpwstr>eyJoZGlkIjoiOGQwNzEyMjNmZTZkMzk4OGQ4MjhhMWM0MDQ4NzdlODgiLCJ1c2VySWQiOiIzMTQxODA5NzYifQ==</vt:lpwstr>
  </property>
</Properties>
</file>