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EB18B">
      <w:pPr>
        <w:ind w:left="0" w:leftChars="0" w:right="640" w:firstLine="0" w:firstLineChars="0"/>
        <w:rPr>
          <w:rFonts w:ascii="方正黑体_GBK" w:hAnsi="Times New Roman" w:eastAsia="方正黑体_GBK"/>
          <w:sz w:val="32"/>
          <w:szCs w:val="32"/>
        </w:rPr>
      </w:pPr>
      <w:r>
        <w:rPr>
          <w:rFonts w:hint="eastAsia" w:ascii="方正黑体_GBK" w:hAnsi="Times New Roman" w:eastAsia="方正黑体_GBK"/>
          <w:sz w:val="32"/>
          <w:szCs w:val="32"/>
        </w:rPr>
        <w:t>附件1</w:t>
      </w:r>
    </w:p>
    <w:p w14:paraId="23A78E46">
      <w:pPr>
        <w:spacing w:line="58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  <w:lang w:val="en"/>
        </w:rPr>
      </w:pPr>
      <w:r>
        <w:rPr>
          <w:rFonts w:hint="eastAsia" w:ascii="Times New Roman" w:hAnsi="Times New Roman" w:eastAsia="方正小标宋_GBK"/>
          <w:sz w:val="44"/>
          <w:szCs w:val="44"/>
          <w:lang w:val="en"/>
        </w:rPr>
        <w:t>202</w:t>
      </w:r>
      <w:r>
        <w:rPr>
          <w:rFonts w:ascii="Times New Roman" w:hAnsi="Times New Roman" w:eastAsia="方正小标宋_GBK"/>
          <w:sz w:val="44"/>
          <w:szCs w:val="44"/>
          <w:lang w:val="en"/>
        </w:rPr>
        <w:t>6</w:t>
      </w:r>
      <w:r>
        <w:rPr>
          <w:rFonts w:hint="eastAsia" w:ascii="Times New Roman" w:hAnsi="Times New Roman" w:eastAsia="方正小标宋_GBK"/>
          <w:sz w:val="44"/>
          <w:szCs w:val="44"/>
          <w:lang w:val="en"/>
        </w:rPr>
        <w:t>年度江苏省省级制造业单项冠军企业推荐汇总表</w:t>
      </w:r>
    </w:p>
    <w:p w14:paraId="4B4D0446">
      <w:pPr>
        <w:spacing w:line="580" w:lineRule="exact"/>
        <w:ind w:firstLine="198" w:firstLineChars="62"/>
        <w:rPr>
          <w:rFonts w:ascii="Times New Roman" w:hAnsi="Times New Roman" w:eastAsia="方正仿宋_GBK"/>
          <w:sz w:val="32"/>
          <w:szCs w:val="32"/>
          <w:lang w:val="en"/>
        </w:rPr>
      </w:pPr>
      <w:r>
        <w:rPr>
          <w:rFonts w:ascii="Times New Roman" w:hAnsi="Times New Roman" w:eastAsia="方正仿宋_GBK"/>
          <w:sz w:val="32"/>
          <w:szCs w:val="32"/>
          <w:lang w:val="en"/>
        </w:rPr>
        <w:t>区工信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部门</w:t>
      </w:r>
      <w:r>
        <w:rPr>
          <w:rFonts w:ascii="Times New Roman" w:hAnsi="Times New Roman" w:eastAsia="方正仿宋_GBK"/>
          <w:sz w:val="32"/>
          <w:szCs w:val="32"/>
          <w:lang w:val="en"/>
        </w:rPr>
        <w:t>：（盖章）</w:t>
      </w:r>
      <w:r>
        <w:rPr>
          <w:rFonts w:hint="eastAsia" w:ascii="Times New Roman" w:hAnsi="Times New Roman" w:eastAsia="方正仿宋_GBK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lang w:val="en"/>
        </w:rPr>
        <w:t xml:space="preserve">                      联系人：</w:t>
      </w:r>
      <w:r>
        <w:rPr>
          <w:rFonts w:hint="eastAsia" w:ascii="Times New Roman" w:hAnsi="Times New Roman" w:eastAsia="方正仿宋_GBK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lang w:val="en"/>
        </w:rPr>
        <w:t xml:space="preserve">  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方正仿宋_GBK"/>
          <w:sz w:val="32"/>
          <w:szCs w:val="32"/>
          <w:lang w:val="en"/>
        </w:rPr>
        <w:t xml:space="preserve"> 联系方式：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268"/>
        <w:gridCol w:w="1276"/>
        <w:gridCol w:w="1417"/>
        <w:gridCol w:w="1559"/>
        <w:gridCol w:w="1570"/>
        <w:gridCol w:w="4314"/>
      </w:tblGrid>
      <w:tr w14:paraId="797F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3C470B9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序号</w:t>
            </w:r>
          </w:p>
        </w:tc>
        <w:tc>
          <w:tcPr>
            <w:tcW w:w="2268" w:type="dxa"/>
            <w:vAlign w:val="center"/>
          </w:tcPr>
          <w:p w14:paraId="0DCD413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企业名称</w:t>
            </w:r>
          </w:p>
        </w:tc>
        <w:tc>
          <w:tcPr>
            <w:tcW w:w="1276" w:type="dxa"/>
            <w:vAlign w:val="center"/>
          </w:tcPr>
          <w:p w14:paraId="3D54252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所在设区市</w:t>
            </w:r>
          </w:p>
        </w:tc>
        <w:tc>
          <w:tcPr>
            <w:tcW w:w="1417" w:type="dxa"/>
            <w:vAlign w:val="center"/>
          </w:tcPr>
          <w:p w14:paraId="154505A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20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spacing w:val="-20"/>
                <w:kern w:val="0"/>
                <w:sz w:val="28"/>
                <w:szCs w:val="28"/>
                <w:lang w:val="en"/>
              </w:rPr>
              <w:t>所在县（市、区）</w:t>
            </w:r>
          </w:p>
        </w:tc>
        <w:tc>
          <w:tcPr>
            <w:tcW w:w="1559" w:type="dxa"/>
            <w:vAlign w:val="center"/>
          </w:tcPr>
          <w:p w14:paraId="28734FF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申报产品</w:t>
            </w:r>
          </w:p>
        </w:tc>
        <w:tc>
          <w:tcPr>
            <w:tcW w:w="1570" w:type="dxa"/>
            <w:vAlign w:val="center"/>
          </w:tcPr>
          <w:p w14:paraId="23AAEF7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所属行业</w:t>
            </w:r>
          </w:p>
        </w:tc>
        <w:tc>
          <w:tcPr>
            <w:tcW w:w="4314" w:type="dxa"/>
            <w:vAlign w:val="center"/>
          </w:tcPr>
          <w:p w14:paraId="5298451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企业简介（</w:t>
            </w:r>
            <w:r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  <w:t>100字以内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）</w:t>
            </w:r>
          </w:p>
        </w:tc>
      </w:tr>
      <w:tr w14:paraId="2F18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D4665E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1</w:t>
            </w:r>
          </w:p>
        </w:tc>
        <w:tc>
          <w:tcPr>
            <w:tcW w:w="2268" w:type="dxa"/>
            <w:vAlign w:val="center"/>
          </w:tcPr>
          <w:p w14:paraId="11F49B61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5C398156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5F7E765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6BBCA0A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44EDDC2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03756A67">
            <w:pPr>
              <w:spacing w:line="400" w:lineRule="exact"/>
              <w:ind w:firstLine="280" w:firstLineChars="10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（企业近三年平均主营业务收入，是否“小巨人”，从事细分领域时间，是否进入新产品目录，申报产品市场占有率，研发投入情况，是否拥有高水平研发机构，是否主导或参与标准制定，有效发明专利数量等）</w:t>
            </w:r>
          </w:p>
        </w:tc>
      </w:tr>
      <w:tr w14:paraId="00C9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0D08674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2</w:t>
            </w:r>
          </w:p>
        </w:tc>
        <w:tc>
          <w:tcPr>
            <w:tcW w:w="2268" w:type="dxa"/>
            <w:vAlign w:val="center"/>
          </w:tcPr>
          <w:p w14:paraId="2127CFE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399358B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3015B5D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484A269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761F283E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602A200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6185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6" w:type="dxa"/>
            <w:vAlign w:val="center"/>
          </w:tcPr>
          <w:p w14:paraId="79147FB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3</w:t>
            </w:r>
          </w:p>
        </w:tc>
        <w:tc>
          <w:tcPr>
            <w:tcW w:w="2268" w:type="dxa"/>
            <w:vAlign w:val="center"/>
          </w:tcPr>
          <w:p w14:paraId="24E412D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096C5C5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0A3013F2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5B8B1B7E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58EA461A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33D5116E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4CD89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6" w:type="dxa"/>
            <w:vAlign w:val="center"/>
          </w:tcPr>
          <w:p w14:paraId="3AD391B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4</w:t>
            </w:r>
          </w:p>
        </w:tc>
        <w:tc>
          <w:tcPr>
            <w:tcW w:w="2268" w:type="dxa"/>
            <w:vAlign w:val="center"/>
          </w:tcPr>
          <w:p w14:paraId="1F36D5F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2A7B4CD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1EDB666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02659AF9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74AA366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7F4169FA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0613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6" w:type="dxa"/>
            <w:vAlign w:val="center"/>
          </w:tcPr>
          <w:p w14:paraId="784F10F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…</w:t>
            </w:r>
          </w:p>
        </w:tc>
        <w:tc>
          <w:tcPr>
            <w:tcW w:w="2268" w:type="dxa"/>
            <w:vAlign w:val="center"/>
          </w:tcPr>
          <w:p w14:paraId="75C8ECC6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0D5EB62D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2E38A30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6D598B9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1CF622EA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2A5D92C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</w:tbl>
    <w:p w14:paraId="5FC40E3B">
      <w:pPr>
        <w:widowControl/>
        <w:spacing w:line="240" w:lineRule="auto"/>
        <w:ind w:firstLine="0" w:firstLineChars="0"/>
        <w:jc w:val="left"/>
      </w:pPr>
    </w:p>
    <w:p w14:paraId="0BFB0CCF">
      <w:pPr>
        <w:ind w:right="640" w:firstLine="130" w:firstLineChars="62"/>
        <w:sectPr>
          <w:headerReference r:id="rId5" w:type="default"/>
          <w:footerReference r:id="rId6" w:type="default"/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07ED3A26">
      <w:pPr>
        <w:adjustRightInd w:val="0"/>
        <w:snapToGrid w:val="0"/>
        <w:spacing w:line="590" w:lineRule="exact"/>
        <w:ind w:firstLine="198" w:firstLineChars="62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附件2</w:t>
      </w:r>
    </w:p>
    <w:p w14:paraId="0808C482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4E83D0A6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194A9511">
      <w:pPr>
        <w:spacing w:line="58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  <w:lang w:val="en"/>
        </w:rPr>
      </w:pPr>
      <w:r>
        <w:rPr>
          <w:rFonts w:hint="eastAsia" w:ascii="Times New Roman" w:hAnsi="Times New Roman" w:eastAsia="方正小标宋_GBK"/>
          <w:sz w:val="44"/>
          <w:szCs w:val="44"/>
          <w:lang w:val="en"/>
        </w:rPr>
        <w:t>省级制造业单项冠军申报企业</w:t>
      </w:r>
      <w:r>
        <w:rPr>
          <w:rFonts w:ascii="Times New Roman" w:hAnsi="Times New Roman" w:eastAsia="方正小标宋_GBK"/>
          <w:sz w:val="44"/>
          <w:szCs w:val="44"/>
          <w:lang w:val="en"/>
        </w:rPr>
        <w:t>核查说明</w:t>
      </w:r>
    </w:p>
    <w:p w14:paraId="64175BCE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4C096B35">
      <w:pPr>
        <w:snapToGrid w:val="0"/>
        <w:spacing w:line="590" w:lineRule="exact"/>
        <w:ind w:firstLine="0" w:firstLineChars="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南京市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工业和信息化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10DCD11E">
      <w:pPr>
        <w:snapToGrid w:val="0"/>
        <w:spacing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经核查，我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家申报企业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不属于国家规</w:t>
      </w:r>
      <w:bookmarkStart w:id="0" w:name="_GoBack"/>
      <w:bookmarkEnd w:id="0"/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定的禁止、限制和淘汰类产业；近三年未发生较大及以上安全、质量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环境污染等事故，重大及以上网络安全事件和数据安全事件，不存在偷税漏税、严重失信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等其他重大违法违规行为。</w:t>
      </w:r>
    </w:p>
    <w:p w14:paraId="02154F1B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特此说明。</w:t>
      </w:r>
    </w:p>
    <w:p w14:paraId="7FDF22F8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0E951B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7C204F">
      <w:pPr>
        <w:pStyle w:val="2"/>
        <w:snapToGrid w:val="0"/>
        <w:spacing w:after="0" w:line="590" w:lineRule="exact"/>
        <w:ind w:firstLine="4486" w:firstLineChars="1402"/>
        <w:rPr>
          <w:rFonts w:ascii="Times New Roman" w:hAnsi="Times New Roman" w:eastAsia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工业和信息化局</w:t>
      </w:r>
    </w:p>
    <w:p w14:paraId="5AC9B1D4">
      <w:pPr>
        <w:pStyle w:val="2"/>
        <w:snapToGrid w:val="0"/>
        <w:spacing w:after="0" w:line="590" w:lineRule="exact"/>
        <w:ind w:firstLine="5446" w:firstLineChars="1702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（公章）</w:t>
      </w:r>
    </w:p>
    <w:p w14:paraId="24B7BA68">
      <w:pPr>
        <w:pStyle w:val="2"/>
        <w:snapToGrid w:val="0"/>
        <w:spacing w:after="0" w:line="590" w:lineRule="exact"/>
        <w:ind w:firstLine="5126" w:firstLineChars="1602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年   月   日</w:t>
      </w:r>
    </w:p>
    <w:p w14:paraId="63F3309A">
      <w:pPr>
        <w:adjustRightInd w:val="0"/>
        <w:snapToGrid w:val="0"/>
        <w:spacing w:line="590" w:lineRule="exact"/>
        <w:ind w:firstLine="198" w:firstLineChars="62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eastAsia="方正黑体_GBK"/>
          <w:sz w:val="32"/>
          <w:szCs w:val="32"/>
        </w:rPr>
        <w:t>附件3</w:t>
      </w:r>
    </w:p>
    <w:p w14:paraId="6A89B051">
      <w:pPr>
        <w:pStyle w:val="15"/>
        <w:jc w:val="center"/>
        <w:rPr>
          <w:rFonts w:ascii="Times New Roman" w:hAnsi="Times New Roman" w:eastAsia="方正小标宋_GBK"/>
          <w:bCs/>
          <w:kern w:val="0"/>
          <w:sz w:val="44"/>
          <w:szCs w:val="44"/>
        </w:rPr>
      </w:pPr>
    </w:p>
    <w:p w14:paraId="2548D5B2">
      <w:pPr>
        <w:pStyle w:val="15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江苏省</w:t>
      </w:r>
      <w:r>
        <w:rPr>
          <w:rFonts w:ascii="Times New Roman" w:hAnsi="Times New Roman" w:eastAsia="方正小标宋_GBK"/>
          <w:bCs/>
          <w:kern w:val="0"/>
          <w:sz w:val="44"/>
          <w:szCs w:val="44"/>
        </w:rPr>
        <w:t>省级制造业单项冠军企业申请书</w:t>
      </w:r>
    </w:p>
    <w:tbl>
      <w:tblPr>
        <w:tblStyle w:val="7"/>
        <w:tblW w:w="546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25"/>
        <w:gridCol w:w="787"/>
        <w:gridCol w:w="456"/>
        <w:gridCol w:w="252"/>
        <w:gridCol w:w="33"/>
        <w:gridCol w:w="1232"/>
        <w:gridCol w:w="998"/>
        <w:gridCol w:w="1602"/>
      </w:tblGrid>
      <w:tr w14:paraId="1E016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82C2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一、企业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t>基本</w:t>
            </w: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情况</w:t>
            </w:r>
          </w:p>
        </w:tc>
      </w:tr>
      <w:tr w14:paraId="493D6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0842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企业名称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01F5C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D9DC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9621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统一社会信用代码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2BCA9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7AF1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E9A5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30473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通讯地址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EEAF2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14018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邮  编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2E8D0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0B31E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69FF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企业注册地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6BD01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市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县（区）</w:t>
            </w:r>
          </w:p>
        </w:tc>
      </w:tr>
      <w:tr w14:paraId="656FE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0EA35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注册时间（年份）</w:t>
            </w:r>
          </w:p>
        </w:tc>
        <w:tc>
          <w:tcPr>
            <w:tcW w:w="1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983E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9EE81">
            <w:pPr>
              <w:spacing w:line="4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注册资本（万元）</w:t>
            </w: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E2C5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A901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84C8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FA9E8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9BC08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1506D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DEDC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0E5D7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4400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B32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控股股东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FFC9D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EA76D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  <w:t>实际控制人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48F8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7FB2C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籍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8598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0B30D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F912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联系人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88D4C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A65CC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8A18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D1B11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140CB5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4469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0E9CF">
            <w:pPr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行政负责部门联系电话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5B0B5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19304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传</w:t>
            </w:r>
            <w:r>
              <w:rPr>
                <w:rFonts w:hint="eastAsia"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ascii="Times New Roman" w:hAnsi="Times New Roman" w:eastAsia="方正仿宋_GBK"/>
                <w:sz w:val="24"/>
              </w:rPr>
              <w:t>真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428B6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8A989C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E-mail</w:t>
            </w:r>
          </w:p>
        </w:tc>
        <w:tc>
          <w:tcPr>
            <w:tcW w:w="883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31EAED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BEEA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F4DB09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官方网站地址</w:t>
            </w:r>
          </w:p>
        </w:tc>
        <w:tc>
          <w:tcPr>
            <w:tcW w:w="3514" w:type="pct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8338BA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58A5D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15FB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所属行业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0"/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EF69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2位数代码及名称：                       </w:t>
            </w:r>
          </w:p>
        </w:tc>
      </w:tr>
      <w:tr w14:paraId="1B5FD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A0E9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具体细分领域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5D0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4位数代码及名称：                       </w:t>
            </w:r>
          </w:p>
        </w:tc>
      </w:tr>
      <w:tr w14:paraId="3B165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9868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企业类型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AC2F2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□国有     □合资（请勾选 □与港澳台合资  □与其他外资合资）     □民营  □混合  □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独资</w:t>
            </w:r>
            <w:r>
              <w:rPr>
                <w:rFonts w:ascii="Times New Roman" w:hAnsi="Times New Roman" w:eastAsia="方正仿宋_GBK"/>
                <w:sz w:val="24"/>
              </w:rPr>
              <w:t>（请勾选 □港澳台独资  □其他外资独资）</w:t>
            </w:r>
          </w:p>
        </w:tc>
      </w:tr>
      <w:tr w14:paraId="4991C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963A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同集团内是否已有企业被认定为制造业单项冠军企业及相关情况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FDAE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</w:t>
            </w:r>
          </w:p>
          <w:p w14:paraId="5499094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国家级：</w:t>
            </w:r>
          </w:p>
          <w:p w14:paraId="0FB8418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企业名称和产品名称：                       </w:t>
            </w:r>
          </w:p>
        </w:tc>
      </w:tr>
      <w:tr w14:paraId="471B9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970F5C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是否有效期内专精特新“小巨人”企业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17E67B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□是   第    批</w:t>
            </w:r>
          </w:p>
        </w:tc>
      </w:tr>
      <w:tr w14:paraId="0961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5000" w:type="pct"/>
            <w:gridSpan w:val="9"/>
            <w:vAlign w:val="center"/>
          </w:tcPr>
          <w:p w14:paraId="1E5E4F1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二、企业经济效益和经营情况（近三年）</w:t>
            </w:r>
          </w:p>
        </w:tc>
      </w:tr>
      <w:tr w14:paraId="25E0E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486" w:type="pct"/>
            <w:vAlign w:val="center"/>
          </w:tcPr>
          <w:p w14:paraId="19A23FF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</w:t>
            </w:r>
          </w:p>
        </w:tc>
        <w:tc>
          <w:tcPr>
            <w:tcW w:w="1248" w:type="pct"/>
            <w:gridSpan w:val="3"/>
            <w:vAlign w:val="center"/>
          </w:tcPr>
          <w:p w14:paraId="083431C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年</w:t>
            </w:r>
          </w:p>
        </w:tc>
        <w:tc>
          <w:tcPr>
            <w:tcW w:w="1384" w:type="pct"/>
            <w:gridSpan w:val="4"/>
            <w:vAlign w:val="center"/>
          </w:tcPr>
          <w:p w14:paraId="4789DC8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  <w:tc>
          <w:tcPr>
            <w:tcW w:w="883" w:type="pct"/>
            <w:vAlign w:val="center"/>
          </w:tcPr>
          <w:p w14:paraId="2935F76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</w:tr>
      <w:tr w14:paraId="4FAD5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486" w:type="pct"/>
            <w:vAlign w:val="center"/>
          </w:tcPr>
          <w:p w14:paraId="48E3711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营业收入</w:t>
            </w:r>
          </w:p>
        </w:tc>
        <w:tc>
          <w:tcPr>
            <w:tcW w:w="1248" w:type="pct"/>
            <w:gridSpan w:val="3"/>
            <w:vAlign w:val="center"/>
          </w:tcPr>
          <w:p w14:paraId="1D8C942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017E514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3218C19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4CAE2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0573CC2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其中：主营业务收入</w:t>
            </w:r>
          </w:p>
        </w:tc>
        <w:tc>
          <w:tcPr>
            <w:tcW w:w="1248" w:type="pct"/>
            <w:gridSpan w:val="3"/>
            <w:vAlign w:val="center"/>
          </w:tcPr>
          <w:p w14:paraId="05E9881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509662E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6992D89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77BBD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07D377A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主营业务收入增长率</w:t>
            </w:r>
          </w:p>
        </w:tc>
        <w:tc>
          <w:tcPr>
            <w:tcW w:w="1248" w:type="pct"/>
            <w:gridSpan w:val="3"/>
            <w:vAlign w:val="center"/>
          </w:tcPr>
          <w:p w14:paraId="06F3B0B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4193FEC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83" w:type="pct"/>
            <w:vAlign w:val="center"/>
          </w:tcPr>
          <w:p w14:paraId="1BCD7E73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4EEC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486" w:type="pct"/>
            <w:vAlign w:val="center"/>
          </w:tcPr>
          <w:p w14:paraId="10961E9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净利润总额</w:t>
            </w:r>
          </w:p>
        </w:tc>
        <w:tc>
          <w:tcPr>
            <w:tcW w:w="1248" w:type="pct"/>
            <w:gridSpan w:val="3"/>
            <w:vAlign w:val="center"/>
          </w:tcPr>
          <w:p w14:paraId="3FFCA95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10763A7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40EA658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5C8B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486" w:type="pct"/>
            <w:vAlign w:val="center"/>
          </w:tcPr>
          <w:p w14:paraId="2F97EA2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净利润增长率</w:t>
            </w:r>
          </w:p>
        </w:tc>
        <w:tc>
          <w:tcPr>
            <w:tcW w:w="1248" w:type="pct"/>
            <w:gridSpan w:val="3"/>
            <w:vAlign w:val="center"/>
          </w:tcPr>
          <w:p w14:paraId="12DCD32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739E845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19A10B49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637A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5A273A6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资产总额</w:t>
            </w:r>
          </w:p>
        </w:tc>
        <w:tc>
          <w:tcPr>
            <w:tcW w:w="1248" w:type="pct"/>
            <w:gridSpan w:val="3"/>
            <w:vAlign w:val="center"/>
          </w:tcPr>
          <w:p w14:paraId="5109694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257AEB3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367FAE5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1140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486" w:type="pct"/>
            <w:vAlign w:val="center"/>
          </w:tcPr>
          <w:p w14:paraId="1E576CC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资产负债率</w:t>
            </w:r>
          </w:p>
        </w:tc>
        <w:tc>
          <w:tcPr>
            <w:tcW w:w="1248" w:type="pct"/>
            <w:gridSpan w:val="3"/>
            <w:vAlign w:val="center"/>
          </w:tcPr>
          <w:p w14:paraId="270D7ED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17AA972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4243D8D6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3F29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486" w:type="pct"/>
            <w:vAlign w:val="center"/>
          </w:tcPr>
          <w:p w14:paraId="428BF0F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上缴税金</w:t>
            </w:r>
          </w:p>
        </w:tc>
        <w:tc>
          <w:tcPr>
            <w:tcW w:w="1248" w:type="pct"/>
            <w:gridSpan w:val="3"/>
            <w:vAlign w:val="center"/>
          </w:tcPr>
          <w:p w14:paraId="2CD28B7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4400AE1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7269ABA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0413F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486" w:type="pct"/>
            <w:vAlign w:val="center"/>
          </w:tcPr>
          <w:p w14:paraId="094CB0F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万元产值能耗</w:t>
            </w:r>
          </w:p>
          <w:p w14:paraId="276773C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（吨标准煤/万元）</w:t>
            </w:r>
          </w:p>
        </w:tc>
        <w:tc>
          <w:tcPr>
            <w:tcW w:w="1248" w:type="pct"/>
            <w:gridSpan w:val="3"/>
            <w:vAlign w:val="center"/>
          </w:tcPr>
          <w:p w14:paraId="5B69D0E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6A732F7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5F93648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6BA8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  <w:jc w:val="center"/>
        </w:trPr>
        <w:tc>
          <w:tcPr>
            <w:tcW w:w="1486" w:type="pct"/>
            <w:vAlign w:val="center"/>
          </w:tcPr>
          <w:p w14:paraId="664EC8F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全职员工数量</w:t>
            </w:r>
          </w:p>
          <w:p w14:paraId="102F2F1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（缴纳社保）</w:t>
            </w:r>
          </w:p>
        </w:tc>
        <w:tc>
          <w:tcPr>
            <w:tcW w:w="1248" w:type="pct"/>
            <w:gridSpan w:val="3"/>
            <w:vAlign w:val="center"/>
          </w:tcPr>
          <w:p w14:paraId="32610ED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0F34114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  <w:tc>
          <w:tcPr>
            <w:tcW w:w="883" w:type="pct"/>
            <w:vAlign w:val="center"/>
          </w:tcPr>
          <w:p w14:paraId="52A35A5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01FAC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0B1B5E96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其中：研发人员数量</w:t>
            </w:r>
          </w:p>
        </w:tc>
        <w:tc>
          <w:tcPr>
            <w:tcW w:w="1248" w:type="pct"/>
            <w:gridSpan w:val="3"/>
            <w:vAlign w:val="center"/>
          </w:tcPr>
          <w:p w14:paraId="6DE0412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35FB519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883" w:type="pct"/>
            <w:vAlign w:val="center"/>
          </w:tcPr>
          <w:p w14:paraId="2CF43AF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3DFF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4117" w:type="pct"/>
            <w:gridSpan w:val="8"/>
            <w:vAlign w:val="center"/>
          </w:tcPr>
          <w:p w14:paraId="74D60529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其中：拥有硕士及以上学历员工数量（截至申报上一年度）</w:t>
            </w:r>
          </w:p>
        </w:tc>
        <w:tc>
          <w:tcPr>
            <w:tcW w:w="883" w:type="pct"/>
            <w:vAlign w:val="center"/>
          </w:tcPr>
          <w:p w14:paraId="1A5E71C2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608A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4117" w:type="pct"/>
            <w:gridSpan w:val="8"/>
            <w:vAlign w:val="center"/>
          </w:tcPr>
          <w:p w14:paraId="26BA772D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其中：拥有高级及以上职称（截至申报上一年度）</w:t>
            </w:r>
          </w:p>
        </w:tc>
        <w:tc>
          <w:tcPr>
            <w:tcW w:w="883" w:type="pct"/>
            <w:vAlign w:val="center"/>
          </w:tcPr>
          <w:p w14:paraId="2C2AE45E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161F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4117" w:type="pct"/>
            <w:gridSpan w:val="8"/>
            <w:vAlign w:val="center"/>
          </w:tcPr>
          <w:p w14:paraId="42E0CA6B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其中：拥有高级及以上职业技能等级（截至申报上一年度）</w:t>
            </w:r>
          </w:p>
        </w:tc>
        <w:tc>
          <w:tcPr>
            <w:tcW w:w="883" w:type="pct"/>
            <w:vAlign w:val="center"/>
          </w:tcPr>
          <w:p w14:paraId="33CAEEE9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6C8AA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5000" w:type="pct"/>
            <w:gridSpan w:val="9"/>
            <w:tcBorders>
              <w:bottom w:val="single" w:color="auto" w:sz="2" w:space="0"/>
            </w:tcBorders>
            <w:vAlign w:val="center"/>
          </w:tcPr>
          <w:p w14:paraId="20855E0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三、专业化发展情况</w:t>
            </w:r>
          </w:p>
        </w:tc>
      </w:tr>
      <w:tr w14:paraId="00946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A9FB0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申请产品名称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1"/>
            </w:r>
          </w:p>
        </w:tc>
        <w:tc>
          <w:tcPr>
            <w:tcW w:w="99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AC23E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085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65699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2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E4CDD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41E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0FA80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是否新产品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3"/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D50FA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6B61D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新产品类型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4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2FCE1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D6B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8249A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产品海关编码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5"/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ACD8E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F58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9CB1EB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从事申请产品</w:t>
            </w:r>
          </w:p>
          <w:p w14:paraId="4E1E5BAA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相关领域时间</w:t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154D9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起始年份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年        累计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68CB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5000" w:type="pct"/>
            <w:gridSpan w:val="9"/>
            <w:tcBorders>
              <w:top w:val="single" w:color="auto" w:sz="2" w:space="0"/>
            </w:tcBorders>
            <w:vAlign w:val="center"/>
          </w:tcPr>
          <w:p w14:paraId="479E8AB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四、细分产品竞争力情况</w:t>
            </w:r>
          </w:p>
        </w:tc>
      </w:tr>
      <w:tr w14:paraId="39EBA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61131C2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248" w:type="pct"/>
            <w:gridSpan w:val="3"/>
            <w:vAlign w:val="center"/>
          </w:tcPr>
          <w:p w14:paraId="54E3A81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年</w:t>
            </w:r>
          </w:p>
        </w:tc>
        <w:tc>
          <w:tcPr>
            <w:tcW w:w="1384" w:type="pct"/>
            <w:gridSpan w:val="4"/>
            <w:vAlign w:val="center"/>
          </w:tcPr>
          <w:p w14:paraId="6BC4DDA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  <w:tc>
          <w:tcPr>
            <w:tcW w:w="883" w:type="pct"/>
            <w:vAlign w:val="center"/>
          </w:tcPr>
          <w:p w14:paraId="29375EC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</w:tr>
      <w:tr w14:paraId="53FE4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79285F45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</w:t>
            </w:r>
          </w:p>
        </w:tc>
        <w:tc>
          <w:tcPr>
            <w:tcW w:w="1248" w:type="pct"/>
            <w:gridSpan w:val="3"/>
            <w:vAlign w:val="center"/>
          </w:tcPr>
          <w:p w14:paraId="6F52A7E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4636AFD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60BAD98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6B124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486" w:type="pct"/>
            <w:vAlign w:val="center"/>
          </w:tcPr>
          <w:p w14:paraId="35AB59FD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kern w:val="0"/>
                <w:sz w:val="24"/>
              </w:rPr>
              <w:t>销售数量（单位：）</w:t>
            </w:r>
          </w:p>
        </w:tc>
        <w:tc>
          <w:tcPr>
            <w:tcW w:w="1248" w:type="pct"/>
            <w:gridSpan w:val="3"/>
            <w:vAlign w:val="center"/>
          </w:tcPr>
          <w:p w14:paraId="147EBA1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7EEABAA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29B1433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018EB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11CB0F3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申请产品销售收入</w:t>
            </w:r>
          </w:p>
          <w:p w14:paraId="6A12950A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增长率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6AF9030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3EBBA8A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17B7934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049D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75D9FD8D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申请产品销售收入占主营业务收入比重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74B7564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4FC857A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63F9ECD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5DDE1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B8335B5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销售毛利率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9862FC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58F2D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4F4EEA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0467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70EF45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申请产品的出口额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CE65A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1C6481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C00A3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56111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96C5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申请产品出口额占申请产品销售收入比重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AE1E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B0C3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%  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7F04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5A6A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6468EB85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</w:t>
            </w:r>
          </w:p>
        </w:tc>
        <w:tc>
          <w:tcPr>
            <w:tcW w:w="1248" w:type="pct"/>
            <w:gridSpan w:val="3"/>
            <w:vAlign w:val="center"/>
          </w:tcPr>
          <w:p w14:paraId="61023F3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7785604B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50BF3B2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6C4EC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6" w:type="pct"/>
            <w:vAlign w:val="center"/>
          </w:tcPr>
          <w:p w14:paraId="062F89A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48A83E7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7123EF3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4E9F1B2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44832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4E5EBF4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</w:t>
            </w:r>
          </w:p>
        </w:tc>
        <w:tc>
          <w:tcPr>
            <w:tcW w:w="1248" w:type="pct"/>
            <w:gridSpan w:val="3"/>
            <w:vAlign w:val="center"/>
          </w:tcPr>
          <w:p w14:paraId="416893D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3CA99078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04EB2E8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357A6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09B37FA3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0CD3FB1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27EEDE9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400A042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2E09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1022E4D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市场占有率说明</w:t>
            </w:r>
          </w:p>
          <w:p w14:paraId="304B748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（1500字内）</w:t>
            </w:r>
          </w:p>
        </w:tc>
        <w:tc>
          <w:tcPr>
            <w:tcW w:w="3514" w:type="pct"/>
            <w:gridSpan w:val="8"/>
            <w:vAlign w:val="center"/>
          </w:tcPr>
          <w:p w14:paraId="517374DC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应当提供申请产品国内及省内市场占有率说明。包括但不限于：1.合理界定细分市场范围（即企业就该产品进行国内竞争的市场范围）；2.测算细分市场规模（国内、省内）；3.分析本企业在细分市场的占有率及排名情况；4.简要说明与主要竞争对手的对比情况。</w:t>
            </w:r>
          </w:p>
          <w:p w14:paraId="1DCE05E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注：1.上述说明为必须内容，不鼓励由其他第三方出具证明材料，确有出具的，仅作补充参考；2.相关数据来源可包括市场研究报告、行业统计数据、行业龙头及企业内部销售报告等；3.应明确说明相关数据来源，确保数据准确性和可靠性，市场规模、市场占有率推导过程应符合逻辑。</w:t>
            </w:r>
          </w:p>
        </w:tc>
      </w:tr>
      <w:tr w14:paraId="7DFF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782BDF54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产品获得发达国家或地区权威机构认证情况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）</w:t>
            </w:r>
          </w:p>
        </w:tc>
        <w:tc>
          <w:tcPr>
            <w:tcW w:w="3514" w:type="pct"/>
            <w:gridSpan w:val="8"/>
            <w:vAlign w:val="center"/>
          </w:tcPr>
          <w:p w14:paraId="39D9FAF5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□UL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CSA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ETL     □GS</w:t>
            </w:r>
          </w:p>
          <w:p w14:paraId="66EEE6BE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（请说明，50字以内）</w:t>
            </w:r>
          </w:p>
        </w:tc>
      </w:tr>
      <w:tr w14:paraId="2BF1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3DC03DA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同类产品国内主要生产企业（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5622353C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205E946B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17A30A09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2F5C2017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第四位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6A7181E6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第五位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4CD4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1288F83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同类产品省内主要生产企业（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3CB4E2FA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163EBFCB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2A8861CA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0C77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5000" w:type="pct"/>
            <w:gridSpan w:val="9"/>
            <w:vAlign w:val="center"/>
          </w:tcPr>
          <w:p w14:paraId="6874232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五、创新能力情况</w:t>
            </w:r>
          </w:p>
        </w:tc>
      </w:tr>
      <w:tr w14:paraId="17BD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69ECDEF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405" w:type="pct"/>
            <w:gridSpan w:val="5"/>
            <w:vAlign w:val="center"/>
          </w:tcPr>
          <w:p w14:paraId="41C048A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678" w:type="pct"/>
            <w:vAlign w:val="center"/>
          </w:tcPr>
          <w:p w14:paraId="06AC935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1432" w:type="pct"/>
            <w:gridSpan w:val="2"/>
            <w:vAlign w:val="center"/>
          </w:tcPr>
          <w:p w14:paraId="60042E2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0457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37C300C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企业研发经费支出</w:t>
            </w:r>
          </w:p>
        </w:tc>
        <w:tc>
          <w:tcPr>
            <w:tcW w:w="1405" w:type="pct"/>
            <w:gridSpan w:val="5"/>
            <w:vAlign w:val="center"/>
          </w:tcPr>
          <w:p w14:paraId="749D41A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227" w:type="pct"/>
            <w:gridSpan w:val="2"/>
            <w:vAlign w:val="center"/>
          </w:tcPr>
          <w:p w14:paraId="27DB10C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4B46BF03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4F127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0B87390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研发支出占主营业务</w:t>
            </w:r>
          </w:p>
          <w:p w14:paraId="5478AA7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收入比重</w:t>
            </w:r>
          </w:p>
        </w:tc>
        <w:tc>
          <w:tcPr>
            <w:tcW w:w="1405" w:type="pct"/>
            <w:gridSpan w:val="5"/>
            <w:vAlign w:val="center"/>
          </w:tcPr>
          <w:p w14:paraId="3CE6389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678" w:type="pct"/>
            <w:vAlign w:val="center"/>
          </w:tcPr>
          <w:p w14:paraId="506D36C5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432" w:type="pct"/>
            <w:gridSpan w:val="2"/>
            <w:vAlign w:val="center"/>
          </w:tcPr>
          <w:p w14:paraId="7CD0FA3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523C2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192CD112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拥有有效发明专利（个）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4719D0C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right w:val="single" w:color="000000" w:sz="4" w:space="0"/>
            </w:tcBorders>
            <w:vAlign w:val="center"/>
          </w:tcPr>
          <w:p w14:paraId="17DEA6AD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作为牵头单位申请的发明专利（个）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159B576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6C19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1F4E2E6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拥有有效实用新型专利（个）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076B3D7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3A9C89F8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拥有有效外观设计专利（个）</w:t>
            </w:r>
          </w:p>
        </w:tc>
        <w:tc>
          <w:tcPr>
            <w:tcW w:w="1432" w:type="pct"/>
            <w:gridSpan w:val="2"/>
            <w:vAlign w:val="center"/>
          </w:tcPr>
          <w:p w14:paraId="16510A0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065DA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104481C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参与制定国际标准（个）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13B96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AF24A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其中牵头制定国际标准（个）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4D78478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34444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6CF9E21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参与制定国家标准（个）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AB502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852EAC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其中牵头制定国家标准（个）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2F2A81D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4F7B6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bottom w:val="single" w:color="auto" w:sz="2" w:space="0"/>
              <w:right w:val="single" w:color="000000" w:sz="4" w:space="0"/>
            </w:tcBorders>
            <w:vAlign w:val="center"/>
          </w:tcPr>
          <w:p w14:paraId="246A604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参与制定行业标准（个）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5DF1AF7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1A24906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其中牵头制定行业标准（个）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  <w:bottom w:val="single" w:color="auto" w:sz="2" w:space="0"/>
            </w:tcBorders>
            <w:vAlign w:val="center"/>
          </w:tcPr>
          <w:p w14:paraId="736D9FE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534B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A93D8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参与制定团体标准（个）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F0655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93C5CB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其中牵头制定团体标准（个）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D7FA0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3E65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838DA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参与制定地方标准（个）</w:t>
            </w: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3D002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24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ACFF31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其中牵头制定地方标准（个）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9DC75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462EE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6AB2499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研发机构建设情况</w:t>
            </w:r>
          </w:p>
          <w:p w14:paraId="6EDEFBC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92CD7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制造业创新中心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C502E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</w:p>
        </w:tc>
      </w:tr>
      <w:tr w14:paraId="401B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C78AA6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2C920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技术创新中心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B959D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0CDE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6616738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F56F0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工程技术研究中心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0C02C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08E5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2CD22C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C63FF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企业技术中心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8DFFB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6A9CE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6B5E9E9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9ABE1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工业设计中心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1DD89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</w:tr>
      <w:tr w14:paraId="54DA6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037C73B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993ED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院士专家工作站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5CD3F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47F7F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F44D28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B8108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重点实验室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D5999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74C8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09E69E4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78B6B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博士后工作站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2641B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27D5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001EF66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68CC8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其他研发机构</w:t>
            </w:r>
          </w:p>
          <w:p w14:paraId="3272897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（填写具体名称）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600BE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FEF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E535B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0BF29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综合描述</w:t>
            </w:r>
          </w:p>
          <w:p w14:paraId="795BADA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（100字以内）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D597F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2C25EB9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3EC5B9D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5CEDE420">
      <w:pPr>
        <w:ind w:firstLine="420"/>
      </w:pPr>
      <w:r>
        <w:br w:type="page"/>
      </w:r>
    </w:p>
    <w:tbl>
      <w:tblPr>
        <w:tblStyle w:val="7"/>
        <w:tblW w:w="54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6236"/>
      </w:tblGrid>
      <w:tr w14:paraId="215BC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DF22C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六、经营管理情况</w:t>
            </w:r>
          </w:p>
        </w:tc>
      </w:tr>
      <w:tr w14:paraId="52E2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2" w:space="0"/>
            </w:tcBorders>
            <w:vAlign w:val="center"/>
          </w:tcPr>
          <w:p w14:paraId="5115CB2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企业获得的管理体系认证情况</w:t>
            </w:r>
          </w:p>
          <w:p w14:paraId="3583507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多选）</w:t>
            </w:r>
          </w:p>
        </w:tc>
        <w:tc>
          <w:tcPr>
            <w:tcW w:w="3438" w:type="pct"/>
            <w:tcBorders>
              <w:top w:val="single" w:color="auto" w:sz="2" w:space="0"/>
            </w:tcBorders>
            <w:vAlign w:val="center"/>
          </w:tcPr>
          <w:p w14:paraId="1F38A5C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ISO9000质量管理体系认证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□ISO14000环境管理体系认证</w:t>
            </w:r>
          </w:p>
          <w:p w14:paraId="6C2E83C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OHSAS18000职业安全健康管理体系认证</w:t>
            </w:r>
          </w:p>
          <w:p w14:paraId="0E78DF4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（请说明，30字以内）                         </w:t>
            </w:r>
          </w:p>
          <w:p w14:paraId="2369DC3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  <w:p w14:paraId="08192F42">
            <w:pPr>
              <w:pStyle w:val="15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</w:tc>
      </w:tr>
      <w:tr w14:paraId="5EF1E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4B30223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科技领军人才情况</w:t>
            </w:r>
          </w:p>
          <w:p w14:paraId="1FC6A72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vAlign w:val="center"/>
          </w:tcPr>
          <w:p w14:paraId="7D556BB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□院士</w:t>
            </w:r>
          </w:p>
          <w:p w14:paraId="0C887DA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□国家重大科学计划和科学工程的负责人、首席科学家</w:t>
            </w:r>
          </w:p>
          <w:p w14:paraId="68AAA91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□全国杰出专业技术人才</w:t>
            </w:r>
          </w:p>
          <w:p w14:paraId="19BC2DA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□其他国家级科技领军人才，具体为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（30字以内）  </w:t>
            </w:r>
          </w:p>
          <w:p w14:paraId="48C713D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□江苏省科技领军人才</w:t>
            </w:r>
          </w:p>
        </w:tc>
      </w:tr>
      <w:tr w14:paraId="7D54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vAlign w:val="center"/>
          </w:tcPr>
          <w:p w14:paraId="7C45CE8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七、产品所属领域情况</w:t>
            </w:r>
          </w:p>
        </w:tc>
      </w:tr>
      <w:tr w14:paraId="1C5C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3DD9FBB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是否属于省级制造业单项冠军企业申报重点领域</w:t>
            </w:r>
          </w:p>
        </w:tc>
        <w:tc>
          <w:tcPr>
            <w:tcW w:w="3438" w:type="pct"/>
            <w:vAlign w:val="center"/>
          </w:tcPr>
          <w:p w14:paraId="6518A47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重点领域名称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：</w:t>
            </w:r>
            <w:r>
              <w:rPr>
                <w:rFonts w:ascii="Times New Roman" w:hAnsi="Times New Roman" w:eastAsia="方正仿宋_GBK"/>
                <w:color w:val="00000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</w:p>
        </w:tc>
      </w:tr>
      <w:tr w14:paraId="6AD6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1A14A5B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战略性新兴产业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领域</w:t>
            </w:r>
          </w:p>
        </w:tc>
        <w:tc>
          <w:tcPr>
            <w:tcW w:w="3438" w:type="pct"/>
            <w:vAlign w:val="center"/>
          </w:tcPr>
          <w:p w14:paraId="3C68D8E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重点产品和服务：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</w:p>
        </w:tc>
      </w:tr>
      <w:tr w14:paraId="2ACB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4318FAD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是否属于工业</w:t>
            </w:r>
          </w:p>
          <w:p w14:paraId="49F0DAD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“六基”领域</w:t>
            </w:r>
          </w:p>
        </w:tc>
        <w:tc>
          <w:tcPr>
            <w:tcW w:w="3438" w:type="pct"/>
            <w:vAlign w:val="center"/>
          </w:tcPr>
          <w:p w14:paraId="006C3BAE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 </w:t>
            </w:r>
          </w:p>
          <w:p w14:paraId="3EF45086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□是，请选择：</w:t>
            </w:r>
          </w:p>
          <w:p w14:paraId="5CE9861E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□核心基础零部件    □核心基础元器件   □关键软件 </w:t>
            </w:r>
          </w:p>
          <w:p w14:paraId="510B89E5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□先进基础工艺     □关键基础材料  □产业技术基础  </w:t>
            </w:r>
          </w:p>
        </w:tc>
      </w:tr>
      <w:tr w14:paraId="34C2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bottom w:val="single" w:color="auto" w:sz="4" w:space="0"/>
            </w:tcBorders>
            <w:vAlign w:val="center"/>
          </w:tcPr>
          <w:p w14:paraId="3E88C18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是否在产业链关键领域实现“补短板”“填空白”</w:t>
            </w:r>
          </w:p>
        </w:tc>
        <w:tc>
          <w:tcPr>
            <w:tcW w:w="3438" w:type="pct"/>
            <w:tcBorders>
              <w:bottom w:val="single" w:color="auto" w:sz="4" w:space="0"/>
            </w:tcBorders>
            <w:vAlign w:val="center"/>
          </w:tcPr>
          <w:p w14:paraId="6605DF9E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如是，请填写所属产业链：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</w:t>
            </w:r>
          </w:p>
          <w:p w14:paraId="134C8915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“补短板”的产品名称：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</w:t>
            </w:r>
          </w:p>
          <w:p w14:paraId="2492B830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或填补国内（国际）空白的领域：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</w:t>
            </w:r>
          </w:p>
          <w:p w14:paraId="392B61AA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或替代进口的国外企业（或产品）名称：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</w:t>
            </w:r>
          </w:p>
          <w:p w14:paraId="288448E8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具体说明（在细分领域实现关键技术首创等情况，30字以内）：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</w:t>
            </w:r>
          </w:p>
          <w:p w14:paraId="4FC11B3D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  </w:t>
            </w:r>
          </w:p>
        </w:tc>
      </w:tr>
      <w:tr w14:paraId="5EB8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B5E37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带动产业链上下游发展情况（300字以内）</w:t>
            </w:r>
          </w:p>
        </w:tc>
        <w:tc>
          <w:tcPr>
            <w:tcW w:w="343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2CD7B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21155B2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43E3B36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63ED518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6392B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</w:tcBorders>
            <w:vAlign w:val="center"/>
          </w:tcPr>
          <w:p w14:paraId="240FDCF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八、其他情况</w:t>
            </w:r>
          </w:p>
        </w:tc>
      </w:tr>
      <w:tr w14:paraId="7E17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D220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获得相关部门认定的奖项和荣誉</w:t>
            </w:r>
          </w:p>
          <w:p w14:paraId="7CE1A44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430C29D5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1C00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1.科技类</w:t>
            </w:r>
          </w:p>
          <w:p w14:paraId="7ACB612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1.1 国家科学技术进步奖</w:t>
            </w:r>
          </w:p>
          <w:p w14:paraId="590C66B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4D240D9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1.2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国家技术发明奖</w:t>
            </w:r>
          </w:p>
          <w:p w14:paraId="482E6C6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17A118E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1.3 省级科学技术进步奖</w:t>
            </w:r>
          </w:p>
          <w:p w14:paraId="40374F4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30082BC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1.4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省级技术发明奖</w:t>
            </w:r>
          </w:p>
          <w:p w14:paraId="475927B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05403CA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2.质量品牌类</w:t>
            </w:r>
          </w:p>
          <w:p w14:paraId="6B99039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2.1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中国工业大奖</w:t>
            </w:r>
          </w:p>
          <w:p w14:paraId="62AA68C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表彰奖□  提名奖</w:t>
            </w:r>
          </w:p>
          <w:p w14:paraId="1B4B7A4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2.2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中国质量奖</w:t>
            </w:r>
          </w:p>
          <w:p w14:paraId="15DF0E6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□表彰奖  □提名奖</w:t>
            </w:r>
          </w:p>
          <w:p w14:paraId="3DF52BC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2.3 □质量标杆</w:t>
            </w:r>
          </w:p>
          <w:p w14:paraId="45EEF9E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2.4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中国优秀工业设计奖</w:t>
            </w:r>
          </w:p>
          <w:p w14:paraId="0A12DC1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□金奖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□银奖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铜奖</w:t>
            </w:r>
          </w:p>
          <w:p w14:paraId="1239852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3.省内及其他获奖情况</w:t>
            </w:r>
          </w:p>
          <w:p w14:paraId="0C962DE7">
            <w:pPr>
              <w:spacing w:line="30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（请具体说明，30字以内）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                      </w:t>
            </w:r>
          </w:p>
        </w:tc>
      </w:tr>
      <w:tr w14:paraId="605F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BC32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获得相关部门国家级或省级项目认定</w:t>
            </w:r>
          </w:p>
          <w:p w14:paraId="0231673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33EBE3AA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D8D3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高新技术企业   </w:t>
            </w:r>
          </w:p>
          <w:p w14:paraId="53D110F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技术创新示范企业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62160D1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工业企业知识产权运用试点企业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省级 □）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</w:t>
            </w:r>
          </w:p>
          <w:p w14:paraId="17CB7E4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智能制造试点示范企业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6623DF5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绿色工厂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30A9016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专精特新中小企业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51A1B53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□《先进技术产品转化应用目录》入编企业</w:t>
            </w:r>
          </w:p>
          <w:p w14:paraId="7EC19748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科技产业金融一体化专项试点</w:t>
            </w:r>
          </w:p>
          <w:p w14:paraId="701CB026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sz w:val="24"/>
              </w:rPr>
              <w:t>国家首台（套）重大技术装备保险补偿政策</w:t>
            </w:r>
          </w:p>
          <w:p w14:paraId="1C50ACFF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>（省级及其他获得情况，50字以内）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</w:t>
            </w:r>
          </w:p>
          <w:p w14:paraId="6F1FD64A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</w:p>
        </w:tc>
      </w:tr>
      <w:tr w14:paraId="0838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4B2A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近十年是否承担过国家重大科技创新项目或国家重大创新平台建设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684E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1790BE1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（50字以内）                 </w:t>
            </w:r>
          </w:p>
          <w:p w14:paraId="698B23AB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</w:t>
            </w:r>
          </w:p>
        </w:tc>
      </w:tr>
      <w:tr w14:paraId="71F12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F841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  <w:vertAlign w:val="superscript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近十年是否承担过省级科技创新项目或省级创新平台建设</w:t>
            </w:r>
            <w:r>
              <w:rPr>
                <w:rStyle w:val="11"/>
                <w:kern w:val="0"/>
                <w:sz w:val="24"/>
              </w:rPr>
              <w:footnoteReference w:id="6"/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D702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455E5DBE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（30字以内）                 </w:t>
            </w:r>
          </w:p>
          <w:p w14:paraId="73B1B96E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</w:t>
            </w:r>
          </w:p>
        </w:tc>
      </w:tr>
      <w:tr w14:paraId="1228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8DC6D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核心优势与</w:t>
            </w:r>
          </w:p>
          <w:p w14:paraId="77BD830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特色概括</w:t>
            </w:r>
          </w:p>
          <w:p w14:paraId="0D954AA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（500字以内）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67C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3FC8C66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252C2B5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56FB7A3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163407C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05B2C43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7E95173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</w:tc>
      </w:tr>
      <w:tr w14:paraId="5F74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1DE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真实性声明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8C1C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以上所填内容和提交资料均准确、真实、合法、有效、无涉密信息，同时本企业近三年在环保、质量、安全、诚信经营等方面无重大问题，本企业愿为此承担有关法律责任。</w:t>
            </w:r>
          </w:p>
          <w:p w14:paraId="119BA2B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0199D8B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26AE263F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法定代表人（签名）：            （企业公章）：</w:t>
            </w:r>
          </w:p>
        </w:tc>
      </w:tr>
      <w:tr w14:paraId="30F2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E4C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州（市）工业和信息化主管部门推荐意见</w:t>
            </w:r>
          </w:p>
          <w:p w14:paraId="2F75A56B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必填，须盖章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1316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593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076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详细情况介绍</w:t>
            </w:r>
          </w:p>
          <w:p w14:paraId="5EE9C71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（5000字以内，图片不超过5张）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5CEC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（一）专业化发展</w:t>
            </w:r>
          </w:p>
          <w:p w14:paraId="0DEC3FC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企业基本概况，围绕产业链细分环节领域精耕细作、专业发展情况，产品主要用途、在产业链中的位置情况，主要客户群体情况等。</w:t>
            </w:r>
          </w:p>
        </w:tc>
      </w:tr>
      <w:tr w14:paraId="36AF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E42E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9203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（二）市场竞争力</w:t>
            </w:r>
          </w:p>
          <w:p w14:paraId="5FA7E8A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在国内及省内市场地位情况；产品质量品质、关键性能指标、生产工艺行业水平情况及国内领先水平对比；高端化发展和品牌培育成效；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国内及国际化市场</w:t>
            </w:r>
            <w:r>
              <w:rPr>
                <w:rFonts w:ascii="Times New Roman" w:hAnsi="Times New Roman" w:eastAsia="方正仿宋_GBK"/>
                <w:sz w:val="24"/>
              </w:rPr>
              <w:t>经营情况；数字化转型实施情况；绿色低碳发展情况。</w:t>
            </w:r>
          </w:p>
        </w:tc>
      </w:tr>
      <w:tr w14:paraId="5335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50424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B84F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（三）创新能力</w:t>
            </w:r>
          </w:p>
          <w:p w14:paraId="7AC4702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 w14:paraId="40F5D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AED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E7DA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（四）经营管理</w:t>
            </w:r>
          </w:p>
          <w:p w14:paraId="1C96CDA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企业经营业绩情况；发展战略、发展愿景、社会责任情况；管理体系、管理创新情况；企业文化建设情况等。</w:t>
            </w:r>
          </w:p>
        </w:tc>
      </w:tr>
      <w:tr w14:paraId="16F4E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95B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2C06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（五）其他情况。</w:t>
            </w:r>
          </w:p>
          <w:p w14:paraId="1985985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承担国家、省级重大项目情况等，带动产业链上下游发展情况，其他特色及需要说明的情况。</w:t>
            </w:r>
          </w:p>
        </w:tc>
      </w:tr>
      <w:tr w14:paraId="46FBE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4B51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附件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4281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包括并不限于以下材料： </w:t>
            </w:r>
          </w:p>
          <w:p w14:paraId="4BFAFB5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1. 营业执照（副本）复印件；</w:t>
            </w:r>
          </w:p>
          <w:p w14:paraId="0FFA8AA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2. 企业申请产品近三年市场占有率说明的数据来源等佐证材料；</w:t>
            </w:r>
          </w:p>
          <w:p w14:paraId="3B38D34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3. 近三年会计报表和审计报告复印件；</w:t>
            </w:r>
          </w:p>
          <w:p w14:paraId="7F6186E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4. 有效专利、核心自主知识产权（目录及复印件）；</w:t>
            </w:r>
          </w:p>
          <w:p w14:paraId="52AEEE1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5. 科技奖项、质量认证及荣誉、品牌荣誉等相关材料及目录（国家级、省级提供复印件，其他级别只提供目录）；</w:t>
            </w:r>
          </w:p>
          <w:p w14:paraId="0030C0F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6. 《信用信息报告》（信用中国网站查询）；</w:t>
            </w:r>
          </w:p>
          <w:p w14:paraId="3C324CC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7. 企业认为应当提供的其他材料。</w:t>
            </w:r>
          </w:p>
        </w:tc>
      </w:tr>
    </w:tbl>
    <w:p w14:paraId="0B191BCE">
      <w:pPr>
        <w:pStyle w:val="6"/>
        <w:rPr>
          <w:rFonts w:ascii="Times New Roman" w:hAnsi="Times New Roman" w:eastAsia="方正楷体_GBK" w:cs="Times New Roman"/>
          <w:sz w:val="24"/>
          <w:vertAlign w:val="superscript"/>
        </w:rPr>
      </w:pPr>
    </w:p>
    <w:p w14:paraId="2DB0D536">
      <w:pPr>
        <w:spacing w:line="580" w:lineRule="exact"/>
        <w:ind w:firstLine="0" w:firstLineChars="0"/>
        <w:rPr>
          <w:rFonts w:ascii="Times New Roman" w:hAnsi="Times New Roman" w:eastAsia="黑体"/>
          <w:sz w:val="2"/>
          <w:szCs w:val="4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7536684"/>
      <w:docPartObj>
        <w:docPartGallery w:val="autotext"/>
      </w:docPartObj>
    </w:sdtPr>
    <w:sdtContent>
      <w:p w14:paraId="48FF391F">
        <w:pPr>
          <w:pStyle w:val="4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 w14:paraId="4FFD39EF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pPr>
        <w:spacing w:line="360" w:lineRule="auto"/>
        <w:ind w:firstLine="420"/>
      </w:pPr>
      <w:r>
        <w:separator/>
      </w:r>
    </w:p>
  </w:footnote>
  <w:footnote w:type="continuationSeparator" w:id="15">
    <w:p>
      <w:pPr>
        <w:spacing w:line="360" w:lineRule="auto"/>
        <w:ind w:firstLine="420"/>
      </w:pPr>
      <w:r>
        <w:continuationSeparator/>
      </w:r>
    </w:p>
  </w:footnote>
  <w:footnote w:id="0">
    <w:p w14:paraId="180BEBBC">
      <w:pPr>
        <w:pStyle w:val="6"/>
        <w:rPr>
          <w:rFonts w:ascii="方正楷体_GBK" w:eastAsia="方正楷体_GBK"/>
          <w:sz w:val="21"/>
        </w:rPr>
      </w:pPr>
      <w:r>
        <w:rPr>
          <w:rStyle w:val="11"/>
          <w:rFonts w:hint="eastAsia" w:ascii="方正楷体_GBK" w:hAnsi="Times New Roman" w:eastAsia="方正楷体_GBK"/>
          <w:sz w:val="21"/>
        </w:rPr>
        <w:footnoteRef/>
      </w:r>
      <w:r>
        <w:rPr>
          <w:rFonts w:hint="eastAsia" w:ascii="方正楷体_GBK" w:eastAsia="方正楷体_GBK"/>
          <w:sz w:val="21"/>
        </w:rPr>
        <w:t xml:space="preserve"> 按照《国民经济行业分类(GB/T</w:t>
      </w:r>
      <w:r>
        <w:rPr>
          <w:rFonts w:hint="eastAsia" w:ascii="方正楷体_GBK" w:hAnsi="宋体" w:eastAsia="方正楷体_GBK" w:cs="宋体"/>
          <w:sz w:val="21"/>
        </w:rPr>
        <w:t xml:space="preserve"> 4754-2017</w:t>
      </w:r>
      <w:r>
        <w:rPr>
          <w:rFonts w:hint="eastAsia" w:ascii="方正楷体_GBK" w:eastAsia="方正楷体_GBK"/>
          <w:sz w:val="21"/>
        </w:rPr>
        <w:t>)》的大类行业填写所属行业。</w:t>
      </w:r>
    </w:p>
  </w:footnote>
  <w:footnote w:id="1">
    <w:p w14:paraId="2E36ABE3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应当填写产品在行业通用的准确名称。</w:t>
      </w:r>
    </w:p>
  </w:footnote>
  <w:footnote w:id="2">
    <w:p w14:paraId="61A8DD47">
      <w:pPr>
        <w:pStyle w:val="6"/>
        <w:rPr>
          <w:rFonts w:ascii="方正楷体_GBK" w:hAnsi="Times New Roman" w:eastAsia="方正楷体_GBK" w:cs="宋体"/>
          <w:sz w:val="20"/>
          <w:szCs w:val="18"/>
        </w:rPr>
      </w:pPr>
      <w:r>
        <w:rPr>
          <w:rStyle w:val="11"/>
          <w:rFonts w:hint="eastAsia" w:ascii="方正楷体_GBK" w:hAnsi="Times New Roman" w:eastAsia="方正楷体_GBK"/>
          <w:sz w:val="20"/>
          <w:szCs w:val="18"/>
        </w:rPr>
        <w:footnoteRef/>
      </w:r>
      <w:r>
        <w:rPr>
          <w:rFonts w:hint="eastAsia" w:ascii="方正楷体_GBK" w:eastAsia="方正楷体_GBK"/>
          <w:sz w:val="20"/>
          <w:szCs w:val="18"/>
        </w:rPr>
        <w:t xml:space="preserve"> 依据国家统计局</w:t>
      </w:r>
      <w:r>
        <w:rPr>
          <w:rFonts w:hint="eastAsia" w:ascii="方正楷体_GBK" w:hAnsi="Times New Roman" w:eastAsia="方正楷体_GBK" w:cs="宋体"/>
          <w:sz w:val="20"/>
          <w:szCs w:val="18"/>
        </w:rPr>
        <w:t>《统计用产品分类目录》填写8位码或10位码。</w:t>
      </w:r>
    </w:p>
  </w:footnote>
  <w:footnote w:id="3">
    <w:p w14:paraId="778D199B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新产品应在国家统计局《统计用产品分类目录》中无对应分类，或科技部近</w:t>
      </w:r>
      <w:r>
        <w:rPr>
          <w:rFonts w:hint="eastAsia" w:ascii="方正楷体_GBK" w:hAnsi="宋体" w:eastAsia="方正楷体_GBK" w:cs="宋体"/>
          <w:sz w:val="20"/>
        </w:rPr>
        <w:t>3</w:t>
      </w:r>
      <w:r>
        <w:rPr>
          <w:rFonts w:hint="eastAsia" w:ascii="方正楷体_GBK" w:eastAsia="方正楷体_GBK"/>
          <w:sz w:val="20"/>
        </w:rPr>
        <w:t>年以上认定的“国家重点新产品”。</w:t>
      </w:r>
    </w:p>
  </w:footnote>
  <w:footnote w:id="4">
    <w:p w14:paraId="214E4436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要求为全球首发或国内首发。</w:t>
      </w:r>
    </w:p>
  </w:footnote>
  <w:footnote w:id="5">
    <w:p w14:paraId="0306727D">
      <w:pPr>
        <w:pStyle w:val="6"/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依据《</w:t>
      </w:r>
      <w:r>
        <w:fldChar w:fldCharType="begin"/>
      </w:r>
      <w:r>
        <w:instrText xml:space="preserve"> HYPERLINK "https://baike.baidu.com/item/%E5%95%86%E5%93%81%E5%90%8D%E7%A7%B0%E5%8F%8A%E7%BC%96%E7%A0%81%E5%8D%8F%E8%B0%83%E5%88%B6%E5%BA%A6%E7%9A%84%E5%9B%BD%E9%99%85%E5%85%AC%E7%BA%A6/7118028?fromModule=lemma_inlink" \t "https://baike.baidu.com/item/HS%E7%BC%96%E7%A0%81/_blank" </w:instrText>
      </w:r>
      <w:r>
        <w:fldChar w:fldCharType="separate"/>
      </w:r>
      <w:r>
        <w:rPr>
          <w:rFonts w:hint="eastAsia" w:ascii="方正楷体_GBK" w:eastAsia="方正楷体_GBK"/>
          <w:sz w:val="20"/>
        </w:rPr>
        <w:t>商品名称及编码协调制度的国际公约</w:t>
      </w:r>
      <w:r>
        <w:rPr>
          <w:rFonts w:hint="eastAsia" w:ascii="方正楷体_GBK" w:eastAsia="方正楷体_GBK"/>
          <w:sz w:val="20"/>
        </w:rPr>
        <w:fldChar w:fldCharType="end"/>
      </w:r>
      <w:r>
        <w:rPr>
          <w:rFonts w:hint="eastAsia" w:ascii="方正楷体_GBK" w:eastAsia="方正楷体_GBK"/>
          <w:sz w:val="20"/>
        </w:rPr>
        <w:t>》，填写产品海关编码（HS编码）。</w:t>
      </w:r>
    </w:p>
  </w:footnote>
  <w:footnote w:id="6">
    <w:p w14:paraId="18F0E6EF">
      <w:pPr>
        <w:pStyle w:val="6"/>
        <w:rPr>
          <w:rFonts w:ascii="方正楷体_GBK" w:eastAsia="方正楷体_GBK"/>
          <w:sz w:val="21"/>
        </w:rPr>
      </w:pPr>
      <w:r>
        <w:rPr>
          <w:rStyle w:val="11"/>
        </w:rPr>
        <w:footnoteRef/>
      </w:r>
      <w:r>
        <w:rPr>
          <w:rFonts w:ascii="方正楷体_GBK" w:eastAsia="方正楷体_GBK"/>
          <w:sz w:val="21"/>
        </w:rPr>
        <w:t>省级科技创新项目主要包括：江苏省科技计划项目等项目；省级创新平台建设主要包括：江苏省重点实验室、江苏省技术创新中心、江苏省工程研究中心、江苏省企业技术中心、江苏省制造业创新中心等创新平台。</w:t>
      </w:r>
    </w:p>
    <w:p w14:paraId="2C35EF0D">
      <w:pPr>
        <w:pStyle w:val="6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83C09">
    <w:pPr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14"/>
    <w:footnote w:id="1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252"/>
    <w:rsid w:val="000505F3"/>
    <w:rsid w:val="000D4041"/>
    <w:rsid w:val="00116047"/>
    <w:rsid w:val="001674DC"/>
    <w:rsid w:val="00253424"/>
    <w:rsid w:val="003157C5"/>
    <w:rsid w:val="00452DD8"/>
    <w:rsid w:val="0049272A"/>
    <w:rsid w:val="004E5252"/>
    <w:rsid w:val="005F56CF"/>
    <w:rsid w:val="005F59F0"/>
    <w:rsid w:val="00604831"/>
    <w:rsid w:val="00604FA5"/>
    <w:rsid w:val="006B422B"/>
    <w:rsid w:val="007233F2"/>
    <w:rsid w:val="00763267"/>
    <w:rsid w:val="00773D54"/>
    <w:rsid w:val="007E7896"/>
    <w:rsid w:val="00970037"/>
    <w:rsid w:val="00971B04"/>
    <w:rsid w:val="009A6F4C"/>
    <w:rsid w:val="00B51195"/>
    <w:rsid w:val="00BA2C45"/>
    <w:rsid w:val="00C46BA8"/>
    <w:rsid w:val="00D509A9"/>
    <w:rsid w:val="00D668A5"/>
    <w:rsid w:val="00F5421B"/>
    <w:rsid w:val="00F75928"/>
    <w:rsid w:val="17400F07"/>
    <w:rsid w:val="17C50FB3"/>
    <w:rsid w:val="202677EC"/>
    <w:rsid w:val="26F77447"/>
    <w:rsid w:val="2F90560A"/>
    <w:rsid w:val="30B0073C"/>
    <w:rsid w:val="33082597"/>
    <w:rsid w:val="37197DF1"/>
    <w:rsid w:val="40ED6D01"/>
    <w:rsid w:val="6C7C0DB6"/>
    <w:rsid w:val="7CC77E2B"/>
    <w:rsid w:val="7DBE77E9"/>
    <w:rsid w:val="7E59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0"/>
    <w:pPr>
      <w:spacing w:after="120" w:line="240" w:lineRule="auto"/>
      <w:ind w:firstLine="0" w:firstLineChars="0"/>
    </w:pPr>
    <w:rPr>
      <w:rFonts w:ascii="Calibri" w:hAnsi="Calibri"/>
    </w:rPr>
  </w:style>
  <w:style w:type="paragraph" w:styleId="3">
    <w:name w:val="endnote text"/>
    <w:basedOn w:val="1"/>
    <w:link w:val="18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footnote text"/>
    <w:basedOn w:val="1"/>
    <w:link w:val="13"/>
    <w:qFormat/>
    <w:uiPriority w:val="0"/>
    <w:pPr>
      <w:snapToGrid w:val="0"/>
      <w:spacing w:line="240" w:lineRule="auto"/>
      <w:ind w:firstLine="0" w:firstLineChars="0"/>
      <w:jc w:val="left"/>
    </w:pPr>
    <w:rPr>
      <w:rFonts w:ascii="Calibri" w:hAnsi="Calibri" w:eastAsiaTheme="minorEastAsia" w:cstheme="minorBidi"/>
      <w:sz w:val="18"/>
    </w:r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qFormat/>
    <w:uiPriority w:val="0"/>
    <w:rPr>
      <w:rFonts w:ascii="Calibri" w:hAnsi="Calibri" w:eastAsia="宋体" w:cs="Times New Roman"/>
      <w:vertAlign w:val="superscript"/>
    </w:rPr>
  </w:style>
  <w:style w:type="character" w:customStyle="1" w:styleId="12">
    <w:name w:val="正文文本 Char"/>
    <w:basedOn w:val="9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13">
    <w:name w:val="脚注文本 Char"/>
    <w:basedOn w:val="9"/>
    <w:link w:val="6"/>
    <w:qFormat/>
    <w:uiPriority w:val="0"/>
    <w:rPr>
      <w:rFonts w:ascii="Calibri" w:hAnsi="Calibri"/>
      <w:sz w:val="18"/>
      <w:szCs w:val="24"/>
    </w:rPr>
  </w:style>
  <w:style w:type="character" w:customStyle="1" w:styleId="14">
    <w:name w:val="脚注文本 Char1"/>
    <w:basedOn w:val="9"/>
    <w:semiHidden/>
    <w:qFormat/>
    <w:uiPriority w:val="99"/>
    <w:rPr>
      <w:rFonts w:ascii="Arial" w:hAnsi="Arial" w:eastAsia="宋体" w:cs="Times New Roman"/>
      <w:sz w:val="18"/>
      <w:szCs w:val="18"/>
    </w:rPr>
  </w:style>
  <w:style w:type="paragraph" w:customStyle="1" w:styleId="15">
    <w:name w:val="纯文本1"/>
    <w:basedOn w:val="1"/>
    <w:qFormat/>
    <w:uiPriority w:val="0"/>
    <w:pPr>
      <w:spacing w:line="240" w:lineRule="auto"/>
      <w:ind w:firstLine="0" w:firstLineChars="0"/>
    </w:pPr>
    <w:rPr>
      <w:rFonts w:ascii="宋体" w:hAnsi="Courier New"/>
    </w:rPr>
  </w:style>
  <w:style w:type="character" w:customStyle="1" w:styleId="16">
    <w:name w:val="页眉 Char"/>
    <w:basedOn w:val="9"/>
    <w:link w:val="5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7">
    <w:name w:val="页脚 Char"/>
    <w:basedOn w:val="9"/>
    <w:link w:val="4"/>
    <w:uiPriority w:val="99"/>
    <w:rPr>
      <w:rFonts w:ascii="Arial" w:hAnsi="Arial" w:eastAsia="宋体" w:cs="Times New Roman"/>
      <w:sz w:val="18"/>
      <w:szCs w:val="18"/>
    </w:rPr>
  </w:style>
  <w:style w:type="character" w:customStyle="1" w:styleId="18">
    <w:name w:val="尾注文本 Char"/>
    <w:basedOn w:val="9"/>
    <w:link w:val="3"/>
    <w:semiHidden/>
    <w:qFormat/>
    <w:uiPriority w:val="99"/>
    <w:rPr>
      <w:rFonts w:ascii="Arial" w:hAnsi="Arial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1055D-E2DA-447C-94EB-A57CB2019C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10</Pages>
  <Words>972</Words>
  <Characters>1022</Characters>
  <Lines>48</Lines>
  <Paragraphs>13</Paragraphs>
  <TotalTime>7</TotalTime>
  <ScaleCrop>false</ScaleCrop>
  <LinksUpToDate>false</LinksUpToDate>
  <CharactersWithSpaces>1093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2026-10-16T01:34:00Z</dcterms:created>
  <dc:creator>pc</dc:creator>
  <cp:lastModifiedBy>lin.w.w</cp:lastModifiedBy>
  <dcterms:modified xsi:type="dcterms:W3CDTF">2026-10-22T02:26:50Z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eyJoZGlkIjoiNDgxZGU2MDE3YmViYzYzMDI5MzRkZmFiMzI4NDk0NmYiLCJ1c2VySWQiOiIzMjIxODEwNjIifQ==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8BA8C0EB464C47F2B4CCB847D6EB33B6_12</vt:lpwstr>
  </property>
</Properties>
</file>